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C2" w:rsidRPr="00D573C2" w:rsidRDefault="00D573C2" w:rsidP="00D573C2">
      <w:pPr>
        <w:pStyle w:val="a7"/>
        <w:jc w:val="both"/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9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желтоқсанда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бүкіл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әлемде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Халықаралық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сыбайлас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жемқорлыққа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қарсы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күрес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күні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атап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өтіледі</w:t>
      </w:r>
      <w:proofErr w:type="spellEnd"/>
      <w:r w:rsidRPr="00D573C2">
        <w:rPr>
          <w:rFonts w:ascii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 xml:space="preserve">.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Бұл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күні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2003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жылы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БҰ</w:t>
      </w:r>
      <w:proofErr w:type="gram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Ұ-</w:t>
      </w:r>
      <w:proofErr w:type="spellStart"/>
      <w:proofErr w:type="gram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ның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Сыбайлас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жемқорлыққа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қарсы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конвенцияс</w:t>
      </w:r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ы</w:t>
      </w:r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на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қол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қою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үшін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ашылды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.</w:t>
      </w:r>
    </w:p>
    <w:p w:rsidR="00D573C2" w:rsidRPr="00D573C2" w:rsidRDefault="00D573C2" w:rsidP="00D573C2">
      <w:pPr>
        <w:pStyle w:val="a7"/>
        <w:jc w:val="both"/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</w:pP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Құжат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мемлекеттерді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пара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алуды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, бюджет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қаражатын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ұрлауды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және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коррпциялық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кі</w:t>
      </w:r>
      <w:proofErr w:type="gram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proofErr w:type="gram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істерді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жылыстатуды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қылмыстық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құқық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бұзушылық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деп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жариялауға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міндеттейді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. </w:t>
      </w:r>
    </w:p>
    <w:p w:rsidR="00BA6663" w:rsidRDefault="00D573C2" w:rsidP="00D573C2">
      <w:pPr>
        <w:pStyle w:val="a7"/>
        <w:jc w:val="both"/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</w:pP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Ресей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бұл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Конвенцияға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алғашқылардың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бі</w:t>
      </w:r>
      <w:proofErr w:type="gram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proofErr w:type="gram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і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болып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қол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</w:t>
      </w:r>
      <w:proofErr w:type="spellStart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қойды</w:t>
      </w:r>
      <w:proofErr w:type="spellEnd"/>
      <w:r w:rsidRPr="00D573C2">
        <w:rPr>
          <w:rFonts w:ascii="Times New Roman" w:hAnsi="Times New Roman"/>
          <w:color w:val="2B2B2B"/>
          <w:spacing w:val="1"/>
          <w:bdr w:val="none" w:sz="0" w:space="0" w:color="auto" w:frame="1"/>
          <w:lang w:eastAsia="ru-RU"/>
        </w:rPr>
        <w:t>.</w:t>
      </w:r>
    </w:p>
    <w:p w:rsidR="00D573C2" w:rsidRPr="00D573C2" w:rsidRDefault="00D573C2" w:rsidP="00D573C2">
      <w:pPr>
        <w:pStyle w:val="a7"/>
        <w:jc w:val="both"/>
        <w:rPr>
          <w:rFonts w:ascii="Times New Roman" w:hAnsi="Times New Roman"/>
        </w:rPr>
      </w:pPr>
    </w:p>
    <w:p w:rsidR="00D573C2" w:rsidRPr="00C74423" w:rsidRDefault="00D573C2" w:rsidP="00D573C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573C2">
        <w:rPr>
          <w:rFonts w:ascii="Times New Roman" w:hAnsi="Times New Roman"/>
          <w:b/>
        </w:rPr>
        <w:t>Сыбайлас</w:t>
      </w:r>
      <w:proofErr w:type="spellEnd"/>
      <w:r w:rsidRPr="00D573C2">
        <w:rPr>
          <w:rFonts w:ascii="Times New Roman" w:hAnsi="Times New Roman"/>
          <w:b/>
        </w:rPr>
        <w:t xml:space="preserve"> </w:t>
      </w:r>
      <w:proofErr w:type="spellStart"/>
      <w:r w:rsidRPr="00D573C2">
        <w:rPr>
          <w:rFonts w:ascii="Times New Roman" w:hAnsi="Times New Roman"/>
          <w:b/>
        </w:rPr>
        <w:t>жемқорлық</w:t>
      </w:r>
      <w:proofErr w:type="spellEnd"/>
      <w:r w:rsidR="00C74423">
        <w:rPr>
          <w:rFonts w:ascii="Times New Roman" w:hAnsi="Times New Roman"/>
          <w:b/>
        </w:rPr>
        <w:t xml:space="preserve"> </w:t>
      </w:r>
      <w:r w:rsidRPr="00D573C2">
        <w:rPr>
          <w:rFonts w:ascii="Times New Roman" w:hAnsi="Times New Roman"/>
          <w:b/>
        </w:rPr>
        <w:t>-</w:t>
      </w:r>
      <w:r w:rsidR="00C74423">
        <w:rPr>
          <w:rFonts w:ascii="Times New Roman" w:hAnsi="Times New Roman"/>
          <w:b/>
        </w:rPr>
        <w:t xml:space="preserve"> </w:t>
      </w:r>
      <w:proofErr w:type="spellStart"/>
      <w:r w:rsidRPr="00C74423">
        <w:rPr>
          <w:rFonts w:ascii="Times New Roman" w:hAnsi="Times New Roman"/>
        </w:rPr>
        <w:t>бұл</w:t>
      </w:r>
      <w:proofErr w:type="spellEnd"/>
      <w:r w:rsidRPr="00C74423">
        <w:rPr>
          <w:rFonts w:ascii="Times New Roman" w:hAnsi="Times New Roman"/>
        </w:rPr>
        <w:t xml:space="preserve"> пара беру, пара </w:t>
      </w:r>
      <w:proofErr w:type="spellStart"/>
      <w:r w:rsidRPr="00C74423">
        <w:rPr>
          <w:rFonts w:ascii="Times New Roman" w:hAnsi="Times New Roman"/>
        </w:rPr>
        <w:t>алу</w:t>
      </w:r>
      <w:proofErr w:type="spellEnd"/>
      <w:r w:rsidRPr="00C74423">
        <w:rPr>
          <w:rFonts w:ascii="Times New Roman" w:hAnsi="Times New Roman"/>
        </w:rPr>
        <w:t xml:space="preserve">, </w:t>
      </w:r>
      <w:proofErr w:type="spellStart"/>
      <w:r w:rsidRPr="00C74423">
        <w:rPr>
          <w:rFonts w:ascii="Times New Roman" w:hAnsi="Times New Roman"/>
        </w:rPr>
        <w:t>өкілеттіктерін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теріс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пайдалану</w:t>
      </w:r>
      <w:proofErr w:type="spellEnd"/>
      <w:r w:rsidRPr="00C74423">
        <w:rPr>
          <w:rFonts w:ascii="Times New Roman" w:hAnsi="Times New Roman"/>
        </w:rPr>
        <w:t xml:space="preserve">, </w:t>
      </w:r>
      <w:proofErr w:type="spellStart"/>
      <w:r w:rsidRPr="00C74423">
        <w:rPr>
          <w:rFonts w:ascii="Times New Roman" w:hAnsi="Times New Roman"/>
        </w:rPr>
        <w:t>комме</w:t>
      </w:r>
      <w:r w:rsidRPr="00C74423">
        <w:rPr>
          <w:rFonts w:ascii="Times New Roman" w:hAnsi="Times New Roman"/>
        </w:rPr>
        <w:t>р</w:t>
      </w:r>
      <w:r w:rsidRPr="00C74423">
        <w:rPr>
          <w:rFonts w:ascii="Times New Roman" w:hAnsi="Times New Roman"/>
        </w:rPr>
        <w:t>циялық</w:t>
      </w:r>
      <w:proofErr w:type="spellEnd"/>
      <w:r w:rsidRPr="00C74423">
        <w:rPr>
          <w:rFonts w:ascii="Times New Roman" w:hAnsi="Times New Roman"/>
        </w:rPr>
        <w:t xml:space="preserve"> пара беру не </w:t>
      </w:r>
      <w:proofErr w:type="spellStart"/>
      <w:r w:rsidRPr="00C74423">
        <w:rPr>
          <w:rFonts w:ascii="Times New Roman" w:hAnsi="Times New Roman"/>
        </w:rPr>
        <w:t>жеке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тұ</w:t>
      </w:r>
      <w:proofErr w:type="gramStart"/>
      <w:r w:rsidRPr="00C74423">
        <w:rPr>
          <w:rFonts w:ascii="Times New Roman" w:hAnsi="Times New Roman"/>
        </w:rPr>
        <w:t>лғаны</w:t>
      </w:r>
      <w:proofErr w:type="gramEnd"/>
      <w:r w:rsidRPr="00C74423">
        <w:rPr>
          <w:rFonts w:ascii="Times New Roman" w:hAnsi="Times New Roman"/>
        </w:rPr>
        <w:t>ң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өзінің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лауазымдық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жағдайын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ақша</w:t>
      </w:r>
      <w:proofErr w:type="spellEnd"/>
      <w:r w:rsidRPr="00C74423">
        <w:rPr>
          <w:rFonts w:ascii="Times New Roman" w:hAnsi="Times New Roman"/>
        </w:rPr>
        <w:t xml:space="preserve">, </w:t>
      </w:r>
      <w:proofErr w:type="spellStart"/>
      <w:r w:rsidRPr="00C74423">
        <w:rPr>
          <w:rFonts w:ascii="Times New Roman" w:hAnsi="Times New Roman"/>
        </w:rPr>
        <w:t>құндылықтар</w:t>
      </w:r>
      <w:proofErr w:type="spellEnd"/>
      <w:r w:rsidRPr="00C74423">
        <w:rPr>
          <w:rFonts w:ascii="Times New Roman" w:hAnsi="Times New Roman"/>
        </w:rPr>
        <w:t xml:space="preserve">, </w:t>
      </w:r>
      <w:proofErr w:type="spellStart"/>
      <w:r w:rsidRPr="00C74423">
        <w:rPr>
          <w:rFonts w:ascii="Times New Roman" w:hAnsi="Times New Roman"/>
        </w:rPr>
        <w:t>өзге</w:t>
      </w:r>
      <w:proofErr w:type="spellEnd"/>
      <w:r w:rsidRPr="00C74423">
        <w:rPr>
          <w:rFonts w:ascii="Times New Roman" w:hAnsi="Times New Roman"/>
        </w:rPr>
        <w:t xml:space="preserve"> де </w:t>
      </w:r>
      <w:proofErr w:type="spellStart"/>
      <w:r w:rsidRPr="00C74423">
        <w:rPr>
          <w:rFonts w:ascii="Times New Roman" w:hAnsi="Times New Roman"/>
        </w:rPr>
        <w:t>мүлік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немесе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мүліктік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сипаттағы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қызметтер</w:t>
      </w:r>
      <w:proofErr w:type="spellEnd"/>
      <w:r w:rsidRPr="00C74423">
        <w:rPr>
          <w:rFonts w:ascii="Times New Roman" w:hAnsi="Times New Roman"/>
        </w:rPr>
        <w:t xml:space="preserve">, </w:t>
      </w:r>
      <w:proofErr w:type="spellStart"/>
      <w:r w:rsidRPr="00C74423">
        <w:rPr>
          <w:rFonts w:ascii="Times New Roman" w:hAnsi="Times New Roman"/>
        </w:rPr>
        <w:t>өзі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үшін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және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немесе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үшінші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тұлғалар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үшін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өзге</w:t>
      </w:r>
      <w:proofErr w:type="spellEnd"/>
      <w:r w:rsidRPr="00C74423">
        <w:rPr>
          <w:rFonts w:ascii="Times New Roman" w:hAnsi="Times New Roman"/>
        </w:rPr>
        <w:t xml:space="preserve"> де </w:t>
      </w:r>
      <w:proofErr w:type="spellStart"/>
      <w:r w:rsidRPr="00C74423">
        <w:rPr>
          <w:rFonts w:ascii="Times New Roman" w:hAnsi="Times New Roman"/>
        </w:rPr>
        <w:t>мүліктік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құқықтар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тү</w:t>
      </w:r>
      <w:proofErr w:type="gramStart"/>
      <w:r w:rsidRPr="00C74423">
        <w:rPr>
          <w:rFonts w:ascii="Times New Roman" w:hAnsi="Times New Roman"/>
        </w:rPr>
        <w:t>р</w:t>
      </w:r>
      <w:proofErr w:type="gramEnd"/>
      <w:r w:rsidRPr="00C74423">
        <w:rPr>
          <w:rFonts w:ascii="Times New Roman" w:hAnsi="Times New Roman"/>
        </w:rPr>
        <w:t>індегі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пайда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алу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мақсатында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қоғам</w:t>
      </w:r>
      <w:proofErr w:type="spellEnd"/>
      <w:r w:rsidRPr="00C74423">
        <w:rPr>
          <w:rFonts w:ascii="Times New Roman" w:hAnsi="Times New Roman"/>
        </w:rPr>
        <w:t xml:space="preserve"> мен </w:t>
      </w:r>
      <w:proofErr w:type="spellStart"/>
      <w:r w:rsidRPr="00C74423">
        <w:rPr>
          <w:rFonts w:ascii="Times New Roman" w:hAnsi="Times New Roman"/>
        </w:rPr>
        <w:t>мемлекеттің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заңды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мүдделеріне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қайшы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к</w:t>
      </w:r>
      <w:r w:rsidRPr="00C74423">
        <w:rPr>
          <w:rFonts w:ascii="Times New Roman" w:hAnsi="Times New Roman"/>
        </w:rPr>
        <w:t>е</w:t>
      </w:r>
      <w:r w:rsidRPr="00C74423">
        <w:rPr>
          <w:rFonts w:ascii="Times New Roman" w:hAnsi="Times New Roman"/>
        </w:rPr>
        <w:t>летін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өзге</w:t>
      </w:r>
      <w:proofErr w:type="spellEnd"/>
      <w:r w:rsidRPr="00C74423">
        <w:rPr>
          <w:rFonts w:ascii="Times New Roman" w:hAnsi="Times New Roman"/>
        </w:rPr>
        <w:t xml:space="preserve"> де </w:t>
      </w:r>
      <w:proofErr w:type="spellStart"/>
      <w:r w:rsidRPr="00C74423">
        <w:rPr>
          <w:rFonts w:ascii="Times New Roman" w:hAnsi="Times New Roman"/>
        </w:rPr>
        <w:t>заңсыз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пайдалануы</w:t>
      </w:r>
      <w:proofErr w:type="spellEnd"/>
      <w:r w:rsidRPr="00C74423">
        <w:rPr>
          <w:rFonts w:ascii="Times New Roman" w:hAnsi="Times New Roman"/>
        </w:rPr>
        <w:t xml:space="preserve"> не </w:t>
      </w:r>
      <w:proofErr w:type="spellStart"/>
      <w:r w:rsidRPr="00C74423">
        <w:rPr>
          <w:rFonts w:ascii="Times New Roman" w:hAnsi="Times New Roman"/>
        </w:rPr>
        <w:t>мұндай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көрсетілген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адамға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басқа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жеке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тұлғалардың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пайдасы</w:t>
      </w:r>
      <w:proofErr w:type="spellEnd"/>
      <w:r w:rsidRPr="00C74423">
        <w:rPr>
          <w:rFonts w:ascii="Times New Roman" w:hAnsi="Times New Roman"/>
        </w:rPr>
        <w:t xml:space="preserve">; </w:t>
      </w:r>
      <w:proofErr w:type="spellStart"/>
      <w:r w:rsidRPr="00C74423">
        <w:rPr>
          <w:rFonts w:ascii="Times New Roman" w:hAnsi="Times New Roman"/>
        </w:rPr>
        <w:t>сондай-ақ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аталған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әрекеттерді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proofErr w:type="gramStart"/>
      <w:r w:rsidRPr="00C74423">
        <w:rPr>
          <w:rFonts w:ascii="Times New Roman" w:hAnsi="Times New Roman"/>
        </w:rPr>
        <w:t>заңды</w:t>
      </w:r>
      <w:proofErr w:type="spellEnd"/>
      <w:proofErr w:type="gram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тұлғаның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атынан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немесе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оның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мүддесі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үшін</w:t>
      </w:r>
      <w:proofErr w:type="spellEnd"/>
      <w:r w:rsidRPr="00C74423">
        <w:rPr>
          <w:rFonts w:ascii="Times New Roman" w:hAnsi="Times New Roman"/>
        </w:rPr>
        <w:t xml:space="preserve"> </w:t>
      </w:r>
      <w:proofErr w:type="spellStart"/>
      <w:r w:rsidRPr="00C74423">
        <w:rPr>
          <w:rFonts w:ascii="Times New Roman" w:hAnsi="Times New Roman"/>
        </w:rPr>
        <w:t>жасау</w:t>
      </w:r>
      <w:proofErr w:type="spellEnd"/>
      <w:r w:rsidRPr="00C74423">
        <w:rPr>
          <w:rFonts w:ascii="Times New Roman" w:hAnsi="Times New Roman"/>
        </w:rPr>
        <w:t>.</w:t>
      </w:r>
    </w:p>
    <w:p w:rsidR="00D573C2" w:rsidRPr="00C74423" w:rsidRDefault="00D573C2" w:rsidP="00D573C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BA6663" w:rsidRDefault="00D573C2" w:rsidP="00D573C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D573C2">
        <w:rPr>
          <w:rFonts w:ascii="Times New Roman" w:hAnsi="Times New Roman"/>
          <w:b/>
        </w:rPr>
        <w:t>Сыбайлас</w:t>
      </w:r>
      <w:proofErr w:type="spellEnd"/>
      <w:r w:rsidRPr="00D573C2">
        <w:rPr>
          <w:rFonts w:ascii="Times New Roman" w:hAnsi="Times New Roman"/>
          <w:b/>
        </w:rPr>
        <w:t xml:space="preserve"> </w:t>
      </w:r>
      <w:proofErr w:type="spellStart"/>
      <w:r w:rsidRPr="00D573C2">
        <w:rPr>
          <w:rFonts w:ascii="Times New Roman" w:hAnsi="Times New Roman"/>
          <w:b/>
        </w:rPr>
        <w:t>жемқорлық-әлеуметтік-тарихи</w:t>
      </w:r>
      <w:proofErr w:type="spellEnd"/>
      <w:r w:rsidRPr="00D573C2">
        <w:rPr>
          <w:rFonts w:ascii="Times New Roman" w:hAnsi="Times New Roman"/>
          <w:b/>
        </w:rPr>
        <w:t xml:space="preserve"> </w:t>
      </w:r>
      <w:proofErr w:type="spellStart"/>
      <w:r w:rsidRPr="00D573C2">
        <w:rPr>
          <w:rFonts w:ascii="Times New Roman" w:hAnsi="Times New Roman"/>
          <w:b/>
        </w:rPr>
        <w:t>құбылыс</w:t>
      </w:r>
      <w:proofErr w:type="spellEnd"/>
    </w:p>
    <w:p w:rsidR="00C74423" w:rsidRPr="00091788" w:rsidRDefault="00C74423" w:rsidP="00D573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4423">
        <w:rPr>
          <w:rFonts w:ascii="Times New Roman" w:hAnsi="Times New Roman"/>
          <w:color w:val="000000"/>
        </w:rPr>
        <w:t xml:space="preserve">- </w:t>
      </w:r>
      <w:proofErr w:type="spellStart"/>
      <w:r w:rsidRPr="00C74423">
        <w:rPr>
          <w:rFonts w:ascii="Times New Roman" w:hAnsi="Times New Roman"/>
          <w:color w:val="000000"/>
        </w:rPr>
        <w:t>Парасаттылық</w:t>
      </w:r>
      <w:proofErr w:type="spellEnd"/>
      <w:r w:rsidRPr="00C74423">
        <w:rPr>
          <w:rFonts w:ascii="Times New Roman" w:hAnsi="Times New Roman"/>
          <w:color w:val="000000"/>
        </w:rPr>
        <w:t xml:space="preserve"> XIII </w:t>
      </w:r>
      <w:proofErr w:type="spellStart"/>
      <w:r w:rsidRPr="00C74423">
        <w:rPr>
          <w:rFonts w:ascii="Times New Roman" w:hAnsi="Times New Roman"/>
          <w:color w:val="000000"/>
        </w:rPr>
        <w:t>ғасырдағы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орыс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ш</w:t>
      </w:r>
      <w:r w:rsidRPr="00C74423">
        <w:rPr>
          <w:rFonts w:ascii="Times New Roman" w:hAnsi="Times New Roman"/>
          <w:color w:val="000000"/>
        </w:rPr>
        <w:t>е</w:t>
      </w:r>
      <w:r w:rsidRPr="00C74423">
        <w:rPr>
          <w:rFonts w:ascii="Times New Roman" w:hAnsi="Times New Roman"/>
          <w:color w:val="000000"/>
        </w:rPr>
        <w:t>жірелерінде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айтылған</w:t>
      </w:r>
      <w:proofErr w:type="spellEnd"/>
      <w:r w:rsidRPr="00C74423">
        <w:rPr>
          <w:rFonts w:ascii="Times New Roman" w:hAnsi="Times New Roman"/>
          <w:color w:val="000000"/>
        </w:rPr>
        <w:t>.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4423">
        <w:rPr>
          <w:rFonts w:ascii="Times New Roman" w:hAnsi="Times New Roman"/>
          <w:color w:val="000000"/>
        </w:rPr>
        <w:t xml:space="preserve">- - </w:t>
      </w:r>
      <w:proofErr w:type="spellStart"/>
      <w:r w:rsidRPr="00C74423">
        <w:rPr>
          <w:rFonts w:ascii="Times New Roman" w:hAnsi="Times New Roman"/>
          <w:color w:val="000000"/>
        </w:rPr>
        <w:t>Сыбайлас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жемқорлық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әрекеттерін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бі</w:t>
      </w:r>
      <w:proofErr w:type="gramStart"/>
      <w:r w:rsidRPr="00C74423">
        <w:rPr>
          <w:rFonts w:ascii="Times New Roman" w:hAnsi="Times New Roman"/>
          <w:color w:val="000000"/>
        </w:rPr>
        <w:t>р</w:t>
      </w:r>
      <w:proofErr w:type="gramEnd"/>
      <w:r w:rsidRPr="00C74423">
        <w:rPr>
          <w:rFonts w:ascii="Times New Roman" w:hAnsi="Times New Roman"/>
          <w:color w:val="000000"/>
        </w:rPr>
        <w:t>інші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заңнамалық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шектеу</w:t>
      </w:r>
      <w:proofErr w:type="spellEnd"/>
      <w:r w:rsidRPr="00C74423">
        <w:rPr>
          <w:rFonts w:ascii="Times New Roman" w:hAnsi="Times New Roman"/>
          <w:color w:val="000000"/>
        </w:rPr>
        <w:t xml:space="preserve"> III </w:t>
      </w:r>
      <w:proofErr w:type="spellStart"/>
      <w:r w:rsidRPr="00C74423">
        <w:rPr>
          <w:rFonts w:ascii="Times New Roman" w:hAnsi="Times New Roman"/>
          <w:color w:val="000000"/>
        </w:rPr>
        <w:t>Иванға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тиесілі</w:t>
      </w:r>
      <w:proofErr w:type="spellEnd"/>
      <w:r w:rsidRPr="00C74423">
        <w:rPr>
          <w:rFonts w:ascii="Times New Roman" w:hAnsi="Times New Roman"/>
          <w:color w:val="000000"/>
        </w:rPr>
        <w:t>.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4423">
        <w:rPr>
          <w:rFonts w:ascii="Times New Roman" w:hAnsi="Times New Roman"/>
          <w:color w:val="000000"/>
        </w:rPr>
        <w:t xml:space="preserve">- Иван Грозный </w:t>
      </w:r>
      <w:proofErr w:type="spellStart"/>
      <w:r w:rsidRPr="00C74423">
        <w:rPr>
          <w:rFonts w:ascii="Times New Roman" w:hAnsi="Times New Roman"/>
          <w:color w:val="000000"/>
        </w:rPr>
        <w:t>алғаш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рет</w:t>
      </w:r>
      <w:proofErr w:type="spellEnd"/>
      <w:r w:rsidRPr="00C74423">
        <w:rPr>
          <w:rFonts w:ascii="Times New Roman" w:hAnsi="Times New Roman"/>
          <w:color w:val="000000"/>
        </w:rPr>
        <w:t xml:space="preserve"> пара </w:t>
      </w:r>
      <w:proofErr w:type="spellStart"/>
      <w:r w:rsidRPr="00C74423">
        <w:rPr>
          <w:rFonts w:ascii="Times New Roman" w:hAnsi="Times New Roman"/>
          <w:color w:val="000000"/>
        </w:rPr>
        <w:t>бергені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үшін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жаза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ретінде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өлім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жазасын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енгізді</w:t>
      </w:r>
      <w:proofErr w:type="spellEnd"/>
      <w:r w:rsidRPr="00C74423">
        <w:rPr>
          <w:rFonts w:ascii="Times New Roman" w:hAnsi="Times New Roman"/>
          <w:color w:val="000000"/>
        </w:rPr>
        <w:t>.</w:t>
      </w:r>
    </w:p>
    <w:p w:rsid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proofErr w:type="spellStart"/>
      <w:r w:rsidRPr="00C74423">
        <w:rPr>
          <w:rFonts w:ascii="Times New Roman" w:hAnsi="Times New Roman"/>
          <w:color w:val="000000"/>
        </w:rPr>
        <w:t>Тұз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көтерілісі-сыбайлас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жемқорлыққа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қарсы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бағыттағы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жалғыз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халық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көтерілісі</w:t>
      </w:r>
      <w:proofErr w:type="spellEnd"/>
      <w:r w:rsidRPr="00C74423">
        <w:rPr>
          <w:rFonts w:ascii="Times New Roman" w:hAnsi="Times New Roman"/>
          <w:color w:val="000000"/>
        </w:rPr>
        <w:t xml:space="preserve">. </w:t>
      </w:r>
      <w:proofErr w:type="spellStart"/>
      <w:r w:rsidRPr="00C74423">
        <w:rPr>
          <w:rFonts w:ascii="Times New Roman" w:hAnsi="Times New Roman"/>
          <w:color w:val="000000"/>
        </w:rPr>
        <w:t>Ол</w:t>
      </w:r>
      <w:proofErr w:type="spellEnd"/>
      <w:r w:rsidRPr="00C74423">
        <w:rPr>
          <w:rFonts w:ascii="Times New Roman" w:hAnsi="Times New Roman"/>
          <w:color w:val="000000"/>
        </w:rPr>
        <w:t xml:space="preserve"> 1648 </w:t>
      </w:r>
      <w:proofErr w:type="spellStart"/>
      <w:r w:rsidRPr="00C74423">
        <w:rPr>
          <w:rFonts w:ascii="Times New Roman" w:hAnsi="Times New Roman"/>
          <w:color w:val="000000"/>
        </w:rPr>
        <w:t>жылы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Мәскеуде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болды</w:t>
      </w:r>
      <w:proofErr w:type="spellEnd"/>
      <w:r w:rsidRPr="00C74423">
        <w:rPr>
          <w:rFonts w:ascii="Times New Roman" w:hAnsi="Times New Roman"/>
          <w:color w:val="000000"/>
        </w:rPr>
        <w:t xml:space="preserve">, </w:t>
      </w:r>
      <w:proofErr w:type="spellStart"/>
      <w:r w:rsidRPr="00C74423">
        <w:rPr>
          <w:rFonts w:ascii="Times New Roman" w:hAnsi="Times New Roman"/>
          <w:color w:val="000000"/>
        </w:rPr>
        <w:t>патша</w:t>
      </w:r>
      <w:proofErr w:type="spellEnd"/>
      <w:r w:rsidRPr="00C74423">
        <w:rPr>
          <w:rFonts w:ascii="Times New Roman" w:hAnsi="Times New Roman"/>
          <w:color w:val="000000"/>
        </w:rPr>
        <w:t xml:space="preserve"> земство</w:t>
      </w:r>
      <w:proofErr w:type="gramStart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Б</w:t>
      </w:r>
      <w:proofErr w:type="gramEnd"/>
      <w:r w:rsidRPr="00C74423">
        <w:rPr>
          <w:rFonts w:ascii="Times New Roman" w:hAnsi="Times New Roman"/>
          <w:color w:val="000000"/>
        </w:rPr>
        <w:t>ұйрығының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бастығы</w:t>
      </w:r>
      <w:proofErr w:type="spellEnd"/>
      <w:r w:rsidRPr="00C74423">
        <w:rPr>
          <w:rFonts w:ascii="Times New Roman" w:hAnsi="Times New Roman"/>
          <w:color w:val="000000"/>
        </w:rPr>
        <w:t xml:space="preserve"> Плещеев пен </w:t>
      </w:r>
      <w:proofErr w:type="spellStart"/>
      <w:r w:rsidRPr="00C74423">
        <w:rPr>
          <w:rFonts w:ascii="Times New Roman" w:hAnsi="Times New Roman"/>
          <w:color w:val="000000"/>
        </w:rPr>
        <w:t>Пушкар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lastRenderedPageBreak/>
        <w:t>Траханиоттарының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бұйрығының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бастығы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болды</w:t>
      </w:r>
      <w:proofErr w:type="spellEnd"/>
      <w:r w:rsidRPr="00C74423">
        <w:rPr>
          <w:rFonts w:ascii="Times New Roman" w:hAnsi="Times New Roman"/>
          <w:color w:val="000000"/>
        </w:rPr>
        <w:t>.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4423">
        <w:rPr>
          <w:rFonts w:ascii="Times New Roman" w:hAnsi="Times New Roman"/>
          <w:color w:val="000000"/>
        </w:rPr>
        <w:t xml:space="preserve">- </w:t>
      </w:r>
      <w:proofErr w:type="spellStart"/>
      <w:r w:rsidRPr="00C74423">
        <w:rPr>
          <w:rFonts w:ascii="Times New Roman" w:hAnsi="Times New Roman"/>
          <w:color w:val="000000"/>
        </w:rPr>
        <w:t>Ұлы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Петрдің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тұсында</w:t>
      </w:r>
      <w:proofErr w:type="spellEnd"/>
      <w:r w:rsidRPr="00C74423">
        <w:rPr>
          <w:rFonts w:ascii="Times New Roman" w:hAnsi="Times New Roman"/>
          <w:color w:val="000000"/>
        </w:rPr>
        <w:t xml:space="preserve">: </w:t>
      </w:r>
      <w:proofErr w:type="spellStart"/>
      <w:r w:rsidRPr="00C74423">
        <w:rPr>
          <w:rFonts w:ascii="Times New Roman" w:hAnsi="Times New Roman"/>
          <w:color w:val="000000"/>
        </w:rPr>
        <w:t>көпжылдық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те</w:t>
      </w:r>
      <w:r w:rsidRPr="00C74423">
        <w:rPr>
          <w:rFonts w:ascii="Times New Roman" w:hAnsi="Times New Roman"/>
          <w:color w:val="000000"/>
        </w:rPr>
        <w:t>р</w:t>
      </w:r>
      <w:r w:rsidRPr="00C74423">
        <w:rPr>
          <w:rFonts w:ascii="Times New Roman" w:hAnsi="Times New Roman"/>
          <w:color w:val="000000"/>
        </w:rPr>
        <w:t>геуден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кейін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Сібі</w:t>
      </w:r>
      <w:proofErr w:type="gramStart"/>
      <w:r w:rsidRPr="00C74423">
        <w:rPr>
          <w:rFonts w:ascii="Times New Roman" w:hAnsi="Times New Roman"/>
          <w:color w:val="000000"/>
        </w:rPr>
        <w:t>р</w:t>
      </w:r>
      <w:proofErr w:type="spellEnd"/>
      <w:proofErr w:type="gramEnd"/>
      <w:r w:rsidRPr="00C74423">
        <w:rPr>
          <w:rFonts w:ascii="Times New Roman" w:hAnsi="Times New Roman"/>
          <w:color w:val="000000"/>
        </w:rPr>
        <w:t xml:space="preserve"> губернаторы Гагарин </w:t>
      </w:r>
      <w:proofErr w:type="spellStart"/>
      <w:r w:rsidRPr="00C74423">
        <w:rPr>
          <w:rFonts w:ascii="Times New Roman" w:hAnsi="Times New Roman"/>
          <w:color w:val="000000"/>
        </w:rPr>
        <w:t>с</w:t>
      </w:r>
      <w:r w:rsidRPr="00C74423">
        <w:rPr>
          <w:rFonts w:ascii="Times New Roman" w:hAnsi="Times New Roman"/>
          <w:color w:val="000000"/>
        </w:rPr>
        <w:t>ы</w:t>
      </w:r>
      <w:r w:rsidRPr="00C74423">
        <w:rPr>
          <w:rFonts w:ascii="Times New Roman" w:hAnsi="Times New Roman"/>
          <w:color w:val="000000"/>
        </w:rPr>
        <w:t>байлас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жемқорлыққа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ұшырап</w:t>
      </w:r>
      <w:proofErr w:type="spellEnd"/>
      <w:r w:rsidRPr="00C74423">
        <w:rPr>
          <w:rFonts w:ascii="Times New Roman" w:hAnsi="Times New Roman"/>
          <w:color w:val="000000"/>
        </w:rPr>
        <w:t xml:space="preserve">, </w:t>
      </w:r>
      <w:proofErr w:type="spellStart"/>
      <w:r w:rsidRPr="00C74423">
        <w:rPr>
          <w:rFonts w:ascii="Times New Roman" w:hAnsi="Times New Roman"/>
          <w:color w:val="000000"/>
        </w:rPr>
        <w:t>дарға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асылды</w:t>
      </w:r>
      <w:proofErr w:type="spellEnd"/>
      <w:r w:rsidRPr="00C74423">
        <w:rPr>
          <w:rFonts w:ascii="Times New Roman" w:hAnsi="Times New Roman"/>
          <w:color w:val="000000"/>
        </w:rPr>
        <w:t xml:space="preserve">. </w:t>
      </w:r>
      <w:proofErr w:type="spellStart"/>
      <w:r w:rsidRPr="00C74423">
        <w:rPr>
          <w:rFonts w:ascii="Times New Roman" w:hAnsi="Times New Roman"/>
          <w:color w:val="000000"/>
        </w:rPr>
        <w:t>Үш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жылдан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кейін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олар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Гагаринді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әшкерел</w:t>
      </w:r>
      <w:r w:rsidRPr="00C74423">
        <w:rPr>
          <w:rFonts w:ascii="Times New Roman" w:hAnsi="Times New Roman"/>
          <w:color w:val="000000"/>
        </w:rPr>
        <w:t>е</w:t>
      </w:r>
      <w:r w:rsidRPr="00C74423">
        <w:rPr>
          <w:rFonts w:ascii="Times New Roman" w:hAnsi="Times New Roman"/>
          <w:color w:val="000000"/>
        </w:rPr>
        <w:t>ген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обер</w:t>
      </w:r>
      <w:proofErr w:type="spellEnd"/>
      <w:r w:rsidRPr="00C74423">
        <w:rPr>
          <w:rFonts w:ascii="Times New Roman" w:hAnsi="Times New Roman"/>
          <w:color w:val="000000"/>
        </w:rPr>
        <w:t xml:space="preserve">-фискал </w:t>
      </w:r>
      <w:proofErr w:type="spellStart"/>
      <w:r w:rsidRPr="00C74423">
        <w:rPr>
          <w:rFonts w:ascii="Times New Roman" w:hAnsi="Times New Roman"/>
          <w:color w:val="000000"/>
        </w:rPr>
        <w:t>Нестеровты</w:t>
      </w:r>
      <w:proofErr w:type="spellEnd"/>
      <w:r w:rsidRPr="00C74423">
        <w:rPr>
          <w:rFonts w:ascii="Times New Roman" w:hAnsi="Times New Roman"/>
          <w:color w:val="000000"/>
        </w:rPr>
        <w:t xml:space="preserve"> пара </w:t>
      </w:r>
      <w:proofErr w:type="spellStart"/>
      <w:r w:rsidRPr="00C74423">
        <w:rPr>
          <w:rFonts w:ascii="Times New Roman" w:hAnsi="Times New Roman"/>
          <w:color w:val="000000"/>
        </w:rPr>
        <w:t>алғаны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үшін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төрттен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бір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бөлігін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алды</w:t>
      </w:r>
      <w:proofErr w:type="spellEnd"/>
      <w:r w:rsidRPr="00C74423">
        <w:rPr>
          <w:rFonts w:ascii="Times New Roman" w:hAnsi="Times New Roman"/>
          <w:color w:val="000000"/>
        </w:rPr>
        <w:t>.</w:t>
      </w:r>
    </w:p>
    <w:p w:rsid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4423">
        <w:rPr>
          <w:rFonts w:ascii="Times New Roman" w:hAnsi="Times New Roman"/>
          <w:color w:val="000000"/>
        </w:rPr>
        <w:t xml:space="preserve">- Елизавета </w:t>
      </w:r>
      <w:proofErr w:type="spellStart"/>
      <w:r w:rsidRPr="00C74423">
        <w:rPr>
          <w:rFonts w:ascii="Times New Roman" w:hAnsi="Times New Roman"/>
          <w:color w:val="000000"/>
        </w:rPr>
        <w:t>канцлері</w:t>
      </w:r>
      <w:proofErr w:type="spellEnd"/>
      <w:r w:rsidRPr="00C74423">
        <w:rPr>
          <w:rFonts w:ascii="Times New Roman" w:hAnsi="Times New Roman"/>
          <w:color w:val="000000"/>
        </w:rPr>
        <w:t xml:space="preserve"> Бестужев-Рюмин </w:t>
      </w:r>
      <w:proofErr w:type="spellStart"/>
      <w:r w:rsidRPr="00C74423">
        <w:rPr>
          <w:rFonts w:ascii="Times New Roman" w:hAnsi="Times New Roman"/>
          <w:color w:val="000000"/>
        </w:rPr>
        <w:t>Ресей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империясының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қызметі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үшін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жылына</w:t>
      </w:r>
      <w:proofErr w:type="spellEnd"/>
      <w:r w:rsidRPr="00C74423">
        <w:rPr>
          <w:rFonts w:ascii="Times New Roman" w:hAnsi="Times New Roman"/>
          <w:color w:val="000000"/>
        </w:rPr>
        <w:t xml:space="preserve"> 7000 </w:t>
      </w:r>
      <w:proofErr w:type="spellStart"/>
      <w:r w:rsidRPr="00C74423">
        <w:rPr>
          <w:rFonts w:ascii="Times New Roman" w:hAnsi="Times New Roman"/>
          <w:color w:val="000000"/>
        </w:rPr>
        <w:t>мың</w:t>
      </w:r>
      <w:proofErr w:type="spellEnd"/>
      <w:r w:rsidRPr="00C74423">
        <w:rPr>
          <w:rFonts w:ascii="Times New Roman" w:hAnsi="Times New Roman"/>
          <w:color w:val="000000"/>
        </w:rPr>
        <w:t xml:space="preserve"> рубль, ал </w:t>
      </w:r>
      <w:proofErr w:type="spellStart"/>
      <w:r w:rsidRPr="00C74423">
        <w:rPr>
          <w:rFonts w:ascii="Times New Roman" w:hAnsi="Times New Roman"/>
          <w:color w:val="000000"/>
        </w:rPr>
        <w:t>Британдық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тәжге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көрсеткен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қызметі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үшін</w:t>
      </w:r>
      <w:proofErr w:type="spellEnd"/>
      <w:r w:rsidRPr="00C74423">
        <w:rPr>
          <w:rFonts w:ascii="Times New Roman" w:hAnsi="Times New Roman"/>
          <w:color w:val="000000"/>
        </w:rPr>
        <w:t xml:space="preserve"> ("</w:t>
      </w:r>
      <w:proofErr w:type="spellStart"/>
      <w:r w:rsidRPr="00C74423">
        <w:rPr>
          <w:rFonts w:ascii="Times New Roman" w:hAnsi="Times New Roman"/>
          <w:color w:val="000000"/>
        </w:rPr>
        <w:t>ықпал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ету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агенті</w:t>
      </w:r>
      <w:proofErr w:type="spellEnd"/>
      <w:r w:rsidRPr="00C74423">
        <w:rPr>
          <w:rFonts w:ascii="Times New Roman" w:hAnsi="Times New Roman"/>
          <w:color w:val="000000"/>
        </w:rPr>
        <w:t xml:space="preserve">" </w:t>
      </w:r>
      <w:proofErr w:type="spellStart"/>
      <w:r w:rsidRPr="00C74423">
        <w:rPr>
          <w:rFonts w:ascii="Times New Roman" w:hAnsi="Times New Roman"/>
          <w:color w:val="000000"/>
        </w:rPr>
        <w:t>ретінде</w:t>
      </w:r>
      <w:proofErr w:type="spellEnd"/>
      <w:r w:rsidRPr="00C74423">
        <w:rPr>
          <w:rFonts w:ascii="Times New Roman" w:hAnsi="Times New Roman"/>
          <w:color w:val="000000"/>
        </w:rPr>
        <w:t xml:space="preserve">) – </w:t>
      </w:r>
      <w:proofErr w:type="spellStart"/>
      <w:r w:rsidRPr="00C74423">
        <w:rPr>
          <w:rFonts w:ascii="Times New Roman" w:hAnsi="Times New Roman"/>
          <w:color w:val="000000"/>
        </w:rPr>
        <w:t>сол</w:t>
      </w:r>
      <w:proofErr w:type="spellEnd"/>
      <w:r w:rsidRPr="00C74423">
        <w:rPr>
          <w:rFonts w:ascii="Times New Roman" w:hAnsi="Times New Roman"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color w:val="000000"/>
        </w:rPr>
        <w:t>валютада</w:t>
      </w:r>
      <w:proofErr w:type="spellEnd"/>
      <w:r w:rsidRPr="00C74423">
        <w:rPr>
          <w:rFonts w:ascii="Times New Roman" w:hAnsi="Times New Roman"/>
          <w:color w:val="000000"/>
        </w:rPr>
        <w:t xml:space="preserve"> 12000 </w:t>
      </w:r>
      <w:proofErr w:type="spellStart"/>
      <w:r w:rsidRPr="00C74423">
        <w:rPr>
          <w:rFonts w:ascii="Times New Roman" w:hAnsi="Times New Roman"/>
          <w:color w:val="000000"/>
        </w:rPr>
        <w:t>алды</w:t>
      </w:r>
      <w:proofErr w:type="spellEnd"/>
      <w:r w:rsidRPr="00C74423">
        <w:rPr>
          <w:rFonts w:ascii="Times New Roman" w:hAnsi="Times New Roman"/>
          <w:color w:val="000000"/>
        </w:rPr>
        <w:t>.</w:t>
      </w:r>
    </w:p>
    <w:p w:rsidR="00BA6663" w:rsidRPr="00091788" w:rsidRDefault="00BA666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proofErr w:type="spellStart"/>
      <w:r w:rsidR="00C74423" w:rsidRPr="00C74423">
        <w:rPr>
          <w:rFonts w:ascii="Times New Roman" w:hAnsi="Times New Roman"/>
          <w:color w:val="000000"/>
        </w:rPr>
        <w:t>Кеңес</w:t>
      </w:r>
      <w:proofErr w:type="spellEnd"/>
      <w:r w:rsidR="00C74423" w:rsidRPr="00C74423">
        <w:rPr>
          <w:rFonts w:ascii="Times New Roman" w:hAnsi="Times New Roman"/>
          <w:color w:val="000000"/>
        </w:rPr>
        <w:t xml:space="preserve"> </w:t>
      </w:r>
      <w:proofErr w:type="spellStart"/>
      <w:r w:rsidR="00C74423" w:rsidRPr="00C74423">
        <w:rPr>
          <w:rFonts w:ascii="Times New Roman" w:hAnsi="Times New Roman"/>
          <w:color w:val="000000"/>
        </w:rPr>
        <w:t>ө</w:t>
      </w:r>
      <w:proofErr w:type="gramStart"/>
      <w:r w:rsidR="00C74423" w:rsidRPr="00C74423">
        <w:rPr>
          <w:rFonts w:ascii="Times New Roman" w:hAnsi="Times New Roman"/>
          <w:color w:val="000000"/>
        </w:rPr>
        <w:t>к</w:t>
      </w:r>
      <w:proofErr w:type="gramEnd"/>
      <w:r w:rsidR="00C74423" w:rsidRPr="00C74423">
        <w:rPr>
          <w:rFonts w:ascii="Times New Roman" w:hAnsi="Times New Roman"/>
          <w:color w:val="000000"/>
        </w:rPr>
        <w:t>іметі</w:t>
      </w:r>
      <w:proofErr w:type="spellEnd"/>
      <w:r w:rsidR="00C74423" w:rsidRPr="00C74423">
        <w:rPr>
          <w:rFonts w:ascii="Times New Roman" w:hAnsi="Times New Roman"/>
          <w:color w:val="000000"/>
        </w:rPr>
        <w:t xml:space="preserve"> </w:t>
      </w:r>
      <w:proofErr w:type="spellStart"/>
      <w:r w:rsidR="00C74423" w:rsidRPr="00C74423">
        <w:rPr>
          <w:rFonts w:ascii="Times New Roman" w:hAnsi="Times New Roman"/>
          <w:color w:val="000000"/>
        </w:rPr>
        <w:t>кезінде</w:t>
      </w:r>
      <w:proofErr w:type="spellEnd"/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74423">
        <w:rPr>
          <w:rFonts w:ascii="Times New Roman" w:hAnsi="Times New Roman"/>
          <w:bCs/>
          <w:color w:val="000000"/>
        </w:rPr>
        <w:t xml:space="preserve">1. </w:t>
      </w:r>
      <w:proofErr w:type="spellStart"/>
      <w:r w:rsidRPr="00C74423">
        <w:rPr>
          <w:rFonts w:ascii="Times New Roman" w:hAnsi="Times New Roman"/>
          <w:bCs/>
          <w:color w:val="000000"/>
        </w:rPr>
        <w:t>олар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"</w:t>
      </w:r>
      <w:proofErr w:type="spellStart"/>
      <w:r w:rsidRPr="00C74423">
        <w:rPr>
          <w:rFonts w:ascii="Times New Roman" w:hAnsi="Times New Roman"/>
          <w:bCs/>
          <w:color w:val="000000"/>
        </w:rPr>
        <w:t>с</w:t>
      </w:r>
      <w:r w:rsidRPr="00C74423">
        <w:rPr>
          <w:rFonts w:ascii="Times New Roman" w:hAnsi="Times New Roman"/>
          <w:bCs/>
          <w:color w:val="000000"/>
        </w:rPr>
        <w:t>ыбайлас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жемқорлық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" </w:t>
      </w:r>
      <w:proofErr w:type="spellStart"/>
      <w:r w:rsidRPr="00C74423">
        <w:rPr>
          <w:rFonts w:ascii="Times New Roman" w:hAnsi="Times New Roman"/>
          <w:bCs/>
          <w:color w:val="000000"/>
        </w:rPr>
        <w:t>сөзін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мойы</w:t>
      </w:r>
      <w:r w:rsidRPr="00C74423">
        <w:rPr>
          <w:rFonts w:ascii="Times New Roman" w:hAnsi="Times New Roman"/>
          <w:bCs/>
          <w:color w:val="000000"/>
        </w:rPr>
        <w:t>н</w:t>
      </w:r>
      <w:r w:rsidRPr="00C74423">
        <w:rPr>
          <w:rFonts w:ascii="Times New Roman" w:hAnsi="Times New Roman"/>
          <w:bCs/>
          <w:color w:val="000000"/>
        </w:rPr>
        <w:t>дамады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C74423">
        <w:rPr>
          <w:rFonts w:ascii="Times New Roman" w:hAnsi="Times New Roman"/>
          <w:bCs/>
          <w:color w:val="000000"/>
        </w:rPr>
        <w:t>бұл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оны 1980 </w:t>
      </w:r>
      <w:proofErr w:type="spellStart"/>
      <w:r w:rsidRPr="00C74423">
        <w:rPr>
          <w:rFonts w:ascii="Times New Roman" w:hAnsi="Times New Roman"/>
          <w:bCs/>
          <w:color w:val="000000"/>
        </w:rPr>
        <w:t>жылдардың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аяғында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ғана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қ</w:t>
      </w:r>
      <w:proofErr w:type="gramStart"/>
      <w:r w:rsidRPr="00C74423">
        <w:rPr>
          <w:rFonts w:ascii="Times New Roman" w:hAnsi="Times New Roman"/>
          <w:bCs/>
          <w:color w:val="000000"/>
        </w:rPr>
        <w:t>олдану</w:t>
      </w:r>
      <w:proofErr w:type="gramEnd"/>
      <w:r w:rsidRPr="00C74423">
        <w:rPr>
          <w:rFonts w:ascii="Times New Roman" w:hAnsi="Times New Roman"/>
          <w:bCs/>
          <w:color w:val="000000"/>
        </w:rPr>
        <w:t>ға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мүмкіндік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берді</w:t>
      </w:r>
      <w:proofErr w:type="spellEnd"/>
      <w:r w:rsidRPr="00C74423">
        <w:rPr>
          <w:rFonts w:ascii="Times New Roman" w:hAnsi="Times New Roman"/>
          <w:bCs/>
          <w:color w:val="000000"/>
        </w:rPr>
        <w:t>. ("</w:t>
      </w:r>
      <w:proofErr w:type="spellStart"/>
      <w:r w:rsidRPr="00C74423">
        <w:rPr>
          <w:rFonts w:ascii="Times New Roman" w:hAnsi="Times New Roman"/>
          <w:bCs/>
          <w:color w:val="000000"/>
        </w:rPr>
        <w:t>парақо</w:t>
      </w:r>
      <w:r w:rsidRPr="00C74423">
        <w:rPr>
          <w:rFonts w:ascii="Times New Roman" w:hAnsi="Times New Roman"/>
          <w:bCs/>
          <w:color w:val="000000"/>
        </w:rPr>
        <w:t>р</w:t>
      </w:r>
      <w:r w:rsidRPr="00C74423">
        <w:rPr>
          <w:rFonts w:ascii="Times New Roman" w:hAnsi="Times New Roman"/>
          <w:bCs/>
          <w:color w:val="000000"/>
        </w:rPr>
        <w:t>лық</w:t>
      </w:r>
      <w:proofErr w:type="spellEnd"/>
      <w:r w:rsidRPr="00C74423">
        <w:rPr>
          <w:rFonts w:ascii="Times New Roman" w:hAnsi="Times New Roman"/>
          <w:bCs/>
          <w:color w:val="000000"/>
        </w:rPr>
        <w:t>", "</w:t>
      </w:r>
      <w:proofErr w:type="spellStart"/>
      <w:r w:rsidRPr="00C74423">
        <w:rPr>
          <w:rFonts w:ascii="Times New Roman" w:hAnsi="Times New Roman"/>
          <w:bCs/>
          <w:color w:val="000000"/>
        </w:rPr>
        <w:t>қызметтік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жағдайды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теріс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пайдалану</w:t>
      </w:r>
      <w:proofErr w:type="spellEnd"/>
      <w:r w:rsidRPr="00C74423">
        <w:rPr>
          <w:rFonts w:ascii="Times New Roman" w:hAnsi="Times New Roman"/>
          <w:bCs/>
          <w:color w:val="000000"/>
        </w:rPr>
        <w:t>", "</w:t>
      </w:r>
      <w:proofErr w:type="spellStart"/>
      <w:r w:rsidRPr="00C74423">
        <w:rPr>
          <w:rFonts w:ascii="Times New Roman" w:hAnsi="Times New Roman"/>
          <w:bCs/>
          <w:color w:val="000000"/>
        </w:rPr>
        <w:t>жол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бермеу</w:t>
      </w:r>
      <w:proofErr w:type="spellEnd"/>
      <w:r w:rsidRPr="00C74423">
        <w:rPr>
          <w:rFonts w:ascii="Times New Roman" w:hAnsi="Times New Roman"/>
          <w:bCs/>
          <w:color w:val="000000"/>
        </w:rPr>
        <w:t>")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74423">
        <w:rPr>
          <w:rFonts w:ascii="Times New Roman" w:hAnsi="Times New Roman"/>
          <w:bCs/>
          <w:color w:val="000000"/>
        </w:rPr>
        <w:t xml:space="preserve">2. </w:t>
      </w:r>
      <w:proofErr w:type="spellStart"/>
      <w:r w:rsidRPr="00C74423">
        <w:rPr>
          <w:rFonts w:ascii="Times New Roman" w:hAnsi="Times New Roman"/>
          <w:bCs/>
          <w:color w:val="000000"/>
        </w:rPr>
        <w:t>себептер-партиялық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, </w:t>
      </w:r>
      <w:proofErr w:type="spellStart"/>
      <w:proofErr w:type="gramStart"/>
      <w:r w:rsidRPr="00C74423">
        <w:rPr>
          <w:rFonts w:ascii="Times New Roman" w:hAnsi="Times New Roman"/>
          <w:bCs/>
          <w:color w:val="000000"/>
        </w:rPr>
        <w:t>к</w:t>
      </w:r>
      <w:proofErr w:type="gramEnd"/>
      <w:r w:rsidRPr="00C74423">
        <w:rPr>
          <w:rFonts w:ascii="Times New Roman" w:hAnsi="Times New Roman"/>
          <w:bCs/>
          <w:color w:val="000000"/>
        </w:rPr>
        <w:t>әсіподақтық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және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мемлекеттік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органдардың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жұмысындағы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кемшіліктер</w:t>
      </w:r>
      <w:proofErr w:type="spellEnd"/>
      <w:r w:rsidRPr="00C74423">
        <w:rPr>
          <w:rFonts w:ascii="Times New Roman" w:hAnsi="Times New Roman"/>
          <w:bCs/>
          <w:color w:val="000000"/>
        </w:rPr>
        <w:t>.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74423">
        <w:rPr>
          <w:rFonts w:ascii="Times New Roman" w:hAnsi="Times New Roman"/>
          <w:bCs/>
          <w:color w:val="000000"/>
        </w:rPr>
        <w:t xml:space="preserve">3. </w:t>
      </w:r>
      <w:proofErr w:type="spellStart"/>
      <w:r w:rsidRPr="00C74423">
        <w:rPr>
          <w:rFonts w:ascii="Times New Roman" w:hAnsi="Times New Roman"/>
          <w:bCs/>
          <w:color w:val="000000"/>
        </w:rPr>
        <w:t>Жоғары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Кеңес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және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партия </w:t>
      </w:r>
      <w:proofErr w:type="spellStart"/>
      <w:r w:rsidRPr="00C74423">
        <w:rPr>
          <w:rFonts w:ascii="Times New Roman" w:hAnsi="Times New Roman"/>
          <w:bCs/>
          <w:color w:val="000000"/>
        </w:rPr>
        <w:t>қызметке</w:t>
      </w:r>
      <w:r w:rsidRPr="00C74423">
        <w:rPr>
          <w:rFonts w:ascii="Times New Roman" w:hAnsi="Times New Roman"/>
          <w:bCs/>
          <w:color w:val="000000"/>
        </w:rPr>
        <w:t>р</w:t>
      </w:r>
      <w:r w:rsidRPr="00C74423">
        <w:rPr>
          <w:rFonts w:ascii="Times New Roman" w:hAnsi="Times New Roman"/>
          <w:bCs/>
          <w:color w:val="000000"/>
        </w:rPr>
        <w:t>лері</w:t>
      </w:r>
      <w:proofErr w:type="gramStart"/>
      <w:r w:rsidRPr="00C74423">
        <w:rPr>
          <w:rFonts w:ascii="Times New Roman" w:hAnsi="Times New Roman"/>
          <w:bCs/>
          <w:color w:val="000000"/>
        </w:rPr>
        <w:t>не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қол</w:t>
      </w:r>
      <w:proofErr w:type="spellEnd"/>
      <w:proofErr w:type="gram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сұғылмайды</w:t>
      </w:r>
      <w:proofErr w:type="spellEnd"/>
    </w:p>
    <w:p w:rsidR="00BA666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C74423">
        <w:rPr>
          <w:rFonts w:ascii="Times New Roman" w:hAnsi="Times New Roman"/>
          <w:bCs/>
          <w:color w:val="000000"/>
        </w:rPr>
        <w:t xml:space="preserve">4. </w:t>
      </w:r>
      <w:proofErr w:type="spellStart"/>
      <w:r w:rsidRPr="00C74423">
        <w:rPr>
          <w:rFonts w:ascii="Times New Roman" w:hAnsi="Times New Roman"/>
          <w:bCs/>
          <w:color w:val="000000"/>
        </w:rPr>
        <w:t>соғыстан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кейінгі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барлық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кезең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, </w:t>
      </w:r>
      <w:proofErr w:type="spellStart"/>
      <w:r w:rsidRPr="00C74423">
        <w:rPr>
          <w:rFonts w:ascii="Times New Roman" w:hAnsi="Times New Roman"/>
          <w:bCs/>
          <w:color w:val="000000"/>
        </w:rPr>
        <w:t>мемл</w:t>
      </w:r>
      <w:r w:rsidRPr="00C74423">
        <w:rPr>
          <w:rFonts w:ascii="Times New Roman" w:hAnsi="Times New Roman"/>
          <w:bCs/>
          <w:color w:val="000000"/>
        </w:rPr>
        <w:t>е</w:t>
      </w:r>
      <w:r w:rsidRPr="00C74423">
        <w:rPr>
          <w:rFonts w:ascii="Times New Roman" w:hAnsi="Times New Roman"/>
          <w:bCs/>
          <w:color w:val="000000"/>
        </w:rPr>
        <w:t>кеттік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машинаның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әлсіреуі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аясында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сыбайлас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жемқорлықтың</w:t>
      </w:r>
      <w:proofErr w:type="spellEnd"/>
      <w:r w:rsidRPr="00C74423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C74423">
        <w:rPr>
          <w:rFonts w:ascii="Times New Roman" w:hAnsi="Times New Roman"/>
          <w:bCs/>
          <w:color w:val="000000"/>
        </w:rPr>
        <w:t>өсуі</w:t>
      </w:r>
      <w:proofErr w:type="spellEnd"/>
      <w:r w:rsidRPr="00C74423">
        <w:rPr>
          <w:rFonts w:ascii="Times New Roman" w:hAnsi="Times New Roman"/>
          <w:bCs/>
          <w:color w:val="000000"/>
        </w:rPr>
        <w:t>.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74423" w:rsidRPr="00C74423" w:rsidRDefault="00C74423" w:rsidP="00C74423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proofErr w:type="spellStart"/>
      <w:r w:rsidRPr="00C74423">
        <w:rPr>
          <w:rFonts w:ascii="Times New Roman" w:hAnsi="Times New Roman"/>
          <w:lang w:eastAsia="ru-RU"/>
        </w:rPr>
        <w:t>Сыбайлас</w:t>
      </w:r>
      <w:proofErr w:type="spellEnd"/>
      <w:r w:rsidRPr="00C74423">
        <w:rPr>
          <w:rFonts w:ascii="Times New Roman" w:hAnsi="Times New Roman"/>
          <w:lang w:eastAsia="ru-RU"/>
        </w:rPr>
        <w:t xml:space="preserve"> </w:t>
      </w:r>
      <w:proofErr w:type="spellStart"/>
      <w:r w:rsidRPr="00C74423">
        <w:rPr>
          <w:rFonts w:ascii="Times New Roman" w:hAnsi="Times New Roman"/>
          <w:lang w:eastAsia="ru-RU"/>
        </w:rPr>
        <w:t>жемқорлық</w:t>
      </w:r>
      <w:proofErr w:type="spellEnd"/>
      <w:r w:rsidRPr="00C74423">
        <w:rPr>
          <w:rFonts w:ascii="Times New Roman" w:hAnsi="Times New Roman"/>
          <w:lang w:eastAsia="ru-RU"/>
        </w:rPr>
        <w:t xml:space="preserve"> </w:t>
      </w:r>
      <w:proofErr w:type="spellStart"/>
      <w:r w:rsidRPr="00C74423">
        <w:rPr>
          <w:rFonts w:ascii="Times New Roman" w:hAnsi="Times New Roman"/>
          <w:lang w:eastAsia="ru-RU"/>
        </w:rPr>
        <w:t>нысандары</w:t>
      </w:r>
      <w:proofErr w:type="spellEnd"/>
      <w:r w:rsidRPr="00C74423">
        <w:rPr>
          <w:rFonts w:ascii="Times New Roman" w:hAnsi="Times New Roman"/>
          <w:lang w:eastAsia="ru-RU"/>
        </w:rPr>
        <w:t>:</w:t>
      </w:r>
    </w:p>
    <w:p w:rsidR="00C74423" w:rsidRPr="00C74423" w:rsidRDefault="00C74423" w:rsidP="00C74423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C74423">
        <w:rPr>
          <w:rFonts w:ascii="Times New Roman" w:hAnsi="Times New Roman"/>
          <w:lang w:eastAsia="ru-RU"/>
        </w:rPr>
        <w:t>- Пара</w:t>
      </w:r>
    </w:p>
    <w:p w:rsidR="00C74423" w:rsidRPr="00C74423" w:rsidRDefault="00C74423" w:rsidP="00C74423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C74423">
        <w:rPr>
          <w:rFonts w:ascii="Times New Roman" w:hAnsi="Times New Roman"/>
          <w:lang w:eastAsia="ru-RU"/>
        </w:rPr>
        <w:t xml:space="preserve">- </w:t>
      </w:r>
      <w:proofErr w:type="spellStart"/>
      <w:r w:rsidRPr="00C74423">
        <w:rPr>
          <w:rFonts w:ascii="Times New Roman" w:hAnsi="Times New Roman"/>
          <w:lang w:eastAsia="ru-RU"/>
        </w:rPr>
        <w:t>Жымқыру</w:t>
      </w:r>
      <w:proofErr w:type="spellEnd"/>
    </w:p>
    <w:p w:rsidR="00C74423" w:rsidRPr="00C74423" w:rsidRDefault="00C74423" w:rsidP="00C74423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C74423">
        <w:rPr>
          <w:rFonts w:ascii="Times New Roman" w:hAnsi="Times New Roman"/>
          <w:lang w:eastAsia="ru-RU"/>
        </w:rPr>
        <w:t xml:space="preserve">- </w:t>
      </w:r>
      <w:proofErr w:type="spellStart"/>
      <w:r w:rsidRPr="00C74423">
        <w:rPr>
          <w:rFonts w:ascii="Times New Roman" w:hAnsi="Times New Roman"/>
          <w:lang w:eastAsia="ru-RU"/>
        </w:rPr>
        <w:t>Алаяқтық</w:t>
      </w:r>
      <w:proofErr w:type="spellEnd"/>
    </w:p>
    <w:p w:rsidR="00C74423" w:rsidRDefault="00C74423" w:rsidP="00C74423">
      <w:pPr>
        <w:shd w:val="clear" w:color="auto" w:fill="FFFFFF"/>
        <w:spacing w:after="103" w:line="206" w:lineRule="atLeast"/>
        <w:rPr>
          <w:rFonts w:ascii="Times New Roman" w:hAnsi="Times New Roman"/>
          <w:lang w:eastAsia="ru-RU"/>
        </w:rPr>
      </w:pPr>
      <w:r w:rsidRPr="00C74423">
        <w:rPr>
          <w:rFonts w:ascii="Times New Roman" w:hAnsi="Times New Roman"/>
          <w:lang w:eastAsia="ru-RU"/>
        </w:rPr>
        <w:t xml:space="preserve">- </w:t>
      </w:r>
      <w:proofErr w:type="spellStart"/>
      <w:r w:rsidRPr="00C74423">
        <w:rPr>
          <w:rFonts w:ascii="Times New Roman" w:hAnsi="Times New Roman"/>
          <w:lang w:eastAsia="ru-RU"/>
        </w:rPr>
        <w:t>Бопсалау</w:t>
      </w:r>
      <w:proofErr w:type="spellEnd"/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rFonts w:eastAsia="Calibri"/>
          <w:sz w:val="22"/>
          <w:szCs w:val="22"/>
        </w:rPr>
      </w:pPr>
      <w:r w:rsidRPr="00C74423">
        <w:rPr>
          <w:rFonts w:eastAsia="Calibri"/>
          <w:sz w:val="22"/>
          <w:szCs w:val="22"/>
        </w:rPr>
        <w:t>- Фаворитизм-</w:t>
      </w:r>
      <w:proofErr w:type="spellStart"/>
      <w:r w:rsidRPr="00C74423">
        <w:rPr>
          <w:rFonts w:eastAsia="Calibri"/>
          <w:sz w:val="22"/>
          <w:szCs w:val="22"/>
        </w:rPr>
        <w:t>мемлекеттік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және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қоғамдық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өмірде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сүйіктілерге</w:t>
      </w:r>
      <w:proofErr w:type="spellEnd"/>
      <w:r w:rsidRPr="00C74423">
        <w:rPr>
          <w:rFonts w:eastAsia="Calibri"/>
          <w:sz w:val="22"/>
          <w:szCs w:val="22"/>
        </w:rPr>
        <w:t xml:space="preserve"> (</w:t>
      </w:r>
      <w:proofErr w:type="spellStart"/>
      <w:r w:rsidRPr="00C74423">
        <w:rPr>
          <w:rFonts w:eastAsia="Calibri"/>
          <w:sz w:val="22"/>
          <w:szCs w:val="22"/>
        </w:rPr>
        <w:t>сүйіктілерге</w:t>
      </w:r>
      <w:proofErr w:type="spellEnd"/>
      <w:r w:rsidRPr="00C74423">
        <w:rPr>
          <w:rFonts w:eastAsia="Calibri"/>
          <w:sz w:val="22"/>
          <w:szCs w:val="22"/>
        </w:rPr>
        <w:t xml:space="preserve">) </w:t>
      </w:r>
      <w:proofErr w:type="spellStart"/>
      <w:r w:rsidRPr="00C74423">
        <w:rPr>
          <w:rFonts w:eastAsia="Calibri"/>
          <w:sz w:val="22"/>
          <w:szCs w:val="22"/>
        </w:rPr>
        <w:t>құма</w:t>
      </w:r>
      <w:r w:rsidRPr="00C74423">
        <w:rPr>
          <w:rFonts w:eastAsia="Calibri"/>
          <w:sz w:val="22"/>
          <w:szCs w:val="22"/>
        </w:rPr>
        <w:t>р</w:t>
      </w:r>
      <w:r w:rsidRPr="00C74423">
        <w:rPr>
          <w:rFonts w:eastAsia="Calibri"/>
          <w:sz w:val="22"/>
          <w:szCs w:val="22"/>
        </w:rPr>
        <w:t>лық</w:t>
      </w:r>
      <w:proofErr w:type="gramStart"/>
      <w:r w:rsidRPr="00C74423">
        <w:rPr>
          <w:rFonts w:eastAsia="Calibri"/>
          <w:sz w:val="22"/>
          <w:szCs w:val="22"/>
        </w:rPr>
        <w:t>пен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қам</w:t>
      </w:r>
      <w:proofErr w:type="gramEnd"/>
      <w:r w:rsidRPr="00C74423">
        <w:rPr>
          <w:rFonts w:eastAsia="Calibri"/>
          <w:sz w:val="22"/>
          <w:szCs w:val="22"/>
        </w:rPr>
        <w:t>қорлық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жасау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және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үй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жануарл</w:t>
      </w:r>
      <w:r w:rsidRPr="00C74423">
        <w:rPr>
          <w:rFonts w:eastAsia="Calibri"/>
          <w:sz w:val="22"/>
          <w:szCs w:val="22"/>
        </w:rPr>
        <w:t>а</w:t>
      </w:r>
      <w:r w:rsidRPr="00C74423">
        <w:rPr>
          <w:rFonts w:eastAsia="Calibri"/>
          <w:sz w:val="22"/>
          <w:szCs w:val="22"/>
        </w:rPr>
        <w:t>рын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жоғары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лауазымдарға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тағайындау</w:t>
      </w:r>
      <w:proofErr w:type="spellEnd"/>
      <w:r w:rsidRPr="00C74423">
        <w:rPr>
          <w:rFonts w:eastAsia="Calibri"/>
          <w:sz w:val="22"/>
          <w:szCs w:val="22"/>
        </w:rPr>
        <w:t xml:space="preserve">, </w:t>
      </w:r>
      <w:proofErr w:type="spellStart"/>
      <w:r w:rsidRPr="00C74423">
        <w:rPr>
          <w:rFonts w:eastAsia="Calibri"/>
          <w:sz w:val="22"/>
          <w:szCs w:val="22"/>
        </w:rPr>
        <w:t>ола</w:t>
      </w:r>
      <w:r w:rsidRPr="00C74423">
        <w:rPr>
          <w:rFonts w:eastAsia="Calibri"/>
          <w:sz w:val="22"/>
          <w:szCs w:val="22"/>
        </w:rPr>
        <w:t>р</w:t>
      </w:r>
      <w:r w:rsidRPr="00C74423">
        <w:rPr>
          <w:rFonts w:eastAsia="Calibri"/>
          <w:sz w:val="22"/>
          <w:szCs w:val="22"/>
        </w:rPr>
        <w:lastRenderedPageBreak/>
        <w:t>дың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қызмет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ету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үшін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қажетті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қабілеттері</w:t>
      </w:r>
      <w:proofErr w:type="spellEnd"/>
      <w:r w:rsidRPr="00C74423">
        <w:rPr>
          <w:rFonts w:eastAsia="Calibri"/>
          <w:sz w:val="22"/>
          <w:szCs w:val="22"/>
        </w:rPr>
        <w:t xml:space="preserve"> де, </w:t>
      </w:r>
      <w:proofErr w:type="spellStart"/>
      <w:r w:rsidRPr="00C74423">
        <w:rPr>
          <w:rFonts w:eastAsia="Calibri"/>
          <w:sz w:val="22"/>
          <w:szCs w:val="22"/>
        </w:rPr>
        <w:t>білімдері</w:t>
      </w:r>
      <w:proofErr w:type="spellEnd"/>
      <w:r w:rsidRPr="00C74423">
        <w:rPr>
          <w:rFonts w:eastAsia="Calibri"/>
          <w:sz w:val="22"/>
          <w:szCs w:val="22"/>
        </w:rPr>
        <w:t xml:space="preserve"> де </w:t>
      </w:r>
      <w:proofErr w:type="spellStart"/>
      <w:r w:rsidRPr="00C74423">
        <w:rPr>
          <w:rFonts w:eastAsia="Calibri"/>
          <w:sz w:val="22"/>
          <w:szCs w:val="22"/>
        </w:rPr>
        <w:t>жоқ</w:t>
      </w:r>
      <w:proofErr w:type="spellEnd"/>
    </w:p>
    <w:p w:rsidR="00C74423" w:rsidRDefault="00C74423" w:rsidP="00C74423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rFonts w:eastAsia="Calibri"/>
          <w:sz w:val="22"/>
          <w:szCs w:val="22"/>
        </w:rPr>
      </w:pPr>
      <w:r w:rsidRPr="00C74423">
        <w:rPr>
          <w:rFonts w:eastAsia="Calibri"/>
          <w:sz w:val="22"/>
          <w:szCs w:val="22"/>
        </w:rPr>
        <w:t xml:space="preserve">- </w:t>
      </w:r>
      <w:proofErr w:type="spellStart"/>
      <w:r w:rsidRPr="00C74423">
        <w:rPr>
          <w:rFonts w:eastAsia="Calibri"/>
          <w:sz w:val="22"/>
          <w:szCs w:val="22"/>
        </w:rPr>
        <w:t>Лауазымдық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өкілеттіктерді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теріс</w:t>
      </w:r>
      <w:proofErr w:type="spellEnd"/>
      <w:r w:rsidRPr="00C74423">
        <w:rPr>
          <w:rFonts w:eastAsia="Calibri"/>
          <w:sz w:val="22"/>
          <w:szCs w:val="22"/>
        </w:rPr>
        <w:t xml:space="preserve"> </w:t>
      </w:r>
      <w:proofErr w:type="spellStart"/>
      <w:r w:rsidRPr="00C74423">
        <w:rPr>
          <w:rFonts w:eastAsia="Calibri"/>
          <w:sz w:val="22"/>
          <w:szCs w:val="22"/>
        </w:rPr>
        <w:t>пайдал</w:t>
      </w:r>
      <w:r w:rsidRPr="00C74423">
        <w:rPr>
          <w:rFonts w:eastAsia="Calibri"/>
          <w:sz w:val="22"/>
          <w:szCs w:val="22"/>
        </w:rPr>
        <w:t>а</w:t>
      </w:r>
      <w:r w:rsidRPr="00C74423">
        <w:rPr>
          <w:rFonts w:eastAsia="Calibri"/>
          <w:sz w:val="22"/>
          <w:szCs w:val="22"/>
        </w:rPr>
        <w:t>ну</w:t>
      </w:r>
      <w:proofErr w:type="spellEnd"/>
    </w:p>
    <w:p w:rsidR="00C74423" w:rsidRDefault="00C74423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i/>
          <w:sz w:val="22"/>
          <w:szCs w:val="22"/>
        </w:rPr>
      </w:pPr>
      <w:proofErr w:type="spellStart"/>
      <w:r w:rsidRPr="00C74423">
        <w:rPr>
          <w:i/>
          <w:sz w:val="22"/>
          <w:szCs w:val="22"/>
        </w:rPr>
        <w:t>Көбісі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сыбайлас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жемқорлықты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жарамен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с</w:t>
      </w:r>
      <w:r w:rsidRPr="00C74423">
        <w:rPr>
          <w:i/>
          <w:sz w:val="22"/>
          <w:szCs w:val="22"/>
        </w:rPr>
        <w:t>а</w:t>
      </w:r>
      <w:r w:rsidRPr="00C74423">
        <w:rPr>
          <w:i/>
          <w:sz w:val="22"/>
          <w:szCs w:val="22"/>
        </w:rPr>
        <w:t>лыстырады</w:t>
      </w:r>
      <w:proofErr w:type="spellEnd"/>
      <w:r w:rsidRPr="00C74423">
        <w:rPr>
          <w:i/>
          <w:sz w:val="22"/>
          <w:szCs w:val="22"/>
        </w:rPr>
        <w:t xml:space="preserve">. </w:t>
      </w:r>
      <w:proofErr w:type="spellStart"/>
      <w:r w:rsidRPr="00C74423">
        <w:rPr>
          <w:i/>
          <w:sz w:val="22"/>
          <w:szCs w:val="22"/>
        </w:rPr>
        <w:t>Әрбі</w:t>
      </w:r>
      <w:proofErr w:type="gramStart"/>
      <w:r w:rsidRPr="00C74423">
        <w:rPr>
          <w:i/>
          <w:sz w:val="22"/>
          <w:szCs w:val="22"/>
        </w:rPr>
        <w:t>р</w:t>
      </w:r>
      <w:proofErr w:type="spellEnd"/>
      <w:proofErr w:type="gram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жараның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емделуге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бол</w:t>
      </w:r>
      <w:r w:rsidRPr="00C74423">
        <w:rPr>
          <w:i/>
          <w:sz w:val="22"/>
          <w:szCs w:val="22"/>
        </w:rPr>
        <w:t>а</w:t>
      </w:r>
      <w:r w:rsidRPr="00C74423">
        <w:rPr>
          <w:i/>
          <w:sz w:val="22"/>
          <w:szCs w:val="22"/>
        </w:rPr>
        <w:t>тын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өзіндік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себептері</w:t>
      </w:r>
      <w:proofErr w:type="spellEnd"/>
      <w:r w:rsidRPr="00C74423">
        <w:rPr>
          <w:i/>
          <w:sz w:val="22"/>
          <w:szCs w:val="22"/>
        </w:rPr>
        <w:t xml:space="preserve"> бар. </w:t>
      </w:r>
      <w:proofErr w:type="spellStart"/>
      <w:r w:rsidRPr="00C74423">
        <w:rPr>
          <w:i/>
          <w:sz w:val="22"/>
          <w:szCs w:val="22"/>
        </w:rPr>
        <w:t>Сыбайлас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жемқорлықтың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себептері</w:t>
      </w:r>
      <w:proofErr w:type="spellEnd"/>
      <w:r w:rsidRPr="00C74423">
        <w:rPr>
          <w:i/>
          <w:sz w:val="22"/>
          <w:szCs w:val="22"/>
        </w:rPr>
        <w:t xml:space="preserve"> </w:t>
      </w:r>
      <w:proofErr w:type="spellStart"/>
      <w:r w:rsidRPr="00C74423">
        <w:rPr>
          <w:i/>
          <w:sz w:val="22"/>
          <w:szCs w:val="22"/>
        </w:rPr>
        <w:t>қандай</w:t>
      </w:r>
      <w:proofErr w:type="spellEnd"/>
      <w:r w:rsidRPr="00C74423">
        <w:rPr>
          <w:i/>
          <w:sz w:val="22"/>
          <w:szCs w:val="22"/>
        </w:rPr>
        <w:t>?</w:t>
      </w:r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b/>
          <w:sz w:val="22"/>
          <w:szCs w:val="22"/>
        </w:rPr>
      </w:pPr>
      <w:proofErr w:type="spellStart"/>
      <w:r w:rsidRPr="00C74423">
        <w:rPr>
          <w:b/>
          <w:sz w:val="22"/>
          <w:szCs w:val="22"/>
        </w:rPr>
        <w:t>Сыбайлас</w:t>
      </w:r>
      <w:proofErr w:type="spellEnd"/>
      <w:r w:rsidRPr="00C74423">
        <w:rPr>
          <w:b/>
          <w:sz w:val="22"/>
          <w:szCs w:val="22"/>
        </w:rPr>
        <w:t xml:space="preserve"> </w:t>
      </w:r>
      <w:proofErr w:type="spellStart"/>
      <w:r w:rsidRPr="00C74423">
        <w:rPr>
          <w:b/>
          <w:sz w:val="22"/>
          <w:szCs w:val="22"/>
        </w:rPr>
        <w:t>жемқорлықтың</w:t>
      </w:r>
      <w:proofErr w:type="spellEnd"/>
      <w:r w:rsidRPr="00C74423">
        <w:rPr>
          <w:b/>
          <w:sz w:val="22"/>
          <w:szCs w:val="22"/>
        </w:rPr>
        <w:t xml:space="preserve"> </w:t>
      </w:r>
      <w:proofErr w:type="spellStart"/>
      <w:r w:rsidRPr="00C74423">
        <w:rPr>
          <w:b/>
          <w:sz w:val="22"/>
          <w:szCs w:val="22"/>
        </w:rPr>
        <w:t>себептері</w:t>
      </w:r>
      <w:proofErr w:type="spellEnd"/>
      <w:r w:rsidRPr="00C74423">
        <w:rPr>
          <w:b/>
          <w:sz w:val="22"/>
          <w:szCs w:val="22"/>
        </w:rPr>
        <w:t>:</w:t>
      </w:r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Мемлекеттік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қызметшілердің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төмен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ж</w:t>
      </w:r>
      <w:r w:rsidRPr="00C74423">
        <w:rPr>
          <w:sz w:val="22"/>
          <w:szCs w:val="22"/>
        </w:rPr>
        <w:t>а</w:t>
      </w:r>
      <w:r w:rsidRPr="00C74423">
        <w:rPr>
          <w:sz w:val="22"/>
          <w:szCs w:val="22"/>
        </w:rPr>
        <w:t>лақысы</w:t>
      </w:r>
      <w:proofErr w:type="spellEnd"/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Заңдарды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білмеу</w:t>
      </w:r>
      <w:proofErr w:type="spellEnd"/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Оң</w:t>
      </w:r>
      <w:proofErr w:type="gramStart"/>
      <w:r w:rsidRPr="00C74423">
        <w:rPr>
          <w:sz w:val="22"/>
          <w:szCs w:val="22"/>
        </w:rPr>
        <w:t>ай</w:t>
      </w:r>
      <w:proofErr w:type="spellEnd"/>
      <w:proofErr w:type="gram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пайда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табуды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қалау</w:t>
      </w:r>
      <w:proofErr w:type="spellEnd"/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Әртүрлі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лауазымдардағы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адамдардың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жиі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ауысуы</w:t>
      </w:r>
      <w:proofErr w:type="spellEnd"/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Елдегі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тұрақсыздық</w:t>
      </w:r>
      <w:proofErr w:type="spellEnd"/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Сыбайлас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жемқорлық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ә</w:t>
      </w:r>
      <w:proofErr w:type="gramStart"/>
      <w:r w:rsidRPr="00C74423">
        <w:rPr>
          <w:sz w:val="22"/>
          <w:szCs w:val="22"/>
        </w:rPr>
        <w:t>дет</w:t>
      </w:r>
      <w:proofErr w:type="spellEnd"/>
      <w:proofErr w:type="gram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ретінде</w:t>
      </w:r>
      <w:proofErr w:type="spellEnd"/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Халықтың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өмі</w:t>
      </w:r>
      <w:proofErr w:type="gramStart"/>
      <w:r w:rsidRPr="00C74423">
        <w:rPr>
          <w:sz w:val="22"/>
          <w:szCs w:val="22"/>
        </w:rPr>
        <w:t>р</w:t>
      </w:r>
      <w:proofErr w:type="spellEnd"/>
      <w:proofErr w:type="gram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сүру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деңгейінің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төмендігі</w:t>
      </w:r>
      <w:proofErr w:type="spellEnd"/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Мемлекеттік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институттардың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әлсіз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дамуы</w:t>
      </w:r>
      <w:proofErr w:type="spellEnd"/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jc w:val="both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proofErr w:type="gramStart"/>
      <w:r w:rsidRPr="00C74423">
        <w:rPr>
          <w:sz w:val="22"/>
          <w:szCs w:val="22"/>
        </w:rPr>
        <w:t>Ж</w:t>
      </w:r>
      <w:proofErr w:type="gramEnd"/>
      <w:r w:rsidRPr="00C74423">
        <w:rPr>
          <w:sz w:val="22"/>
          <w:szCs w:val="22"/>
        </w:rPr>
        <w:t>ұмыссыздық</w:t>
      </w:r>
      <w:proofErr w:type="spellEnd"/>
    </w:p>
    <w:p w:rsidR="00C74423" w:rsidRDefault="00C74423" w:rsidP="00C74423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Азаматтық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қоғам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институттарының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дам</w:t>
      </w:r>
      <w:r w:rsidRPr="00C74423">
        <w:rPr>
          <w:sz w:val="22"/>
          <w:szCs w:val="22"/>
        </w:rPr>
        <w:t>ы</w:t>
      </w:r>
      <w:r w:rsidRPr="00C74423">
        <w:rPr>
          <w:sz w:val="22"/>
          <w:szCs w:val="22"/>
        </w:rPr>
        <w:t>мауы</w:t>
      </w:r>
      <w:proofErr w:type="spellEnd"/>
    </w:p>
    <w:p w:rsidR="00BA6663" w:rsidRPr="00EC7AE8" w:rsidRDefault="00C74423" w:rsidP="00C74423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proofErr w:type="spellStart"/>
      <w:r w:rsidRPr="00C74423">
        <w:rPr>
          <w:sz w:val="22"/>
          <w:szCs w:val="22"/>
        </w:rPr>
        <w:t>Қызмет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саласына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байланысты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сыбайлас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жемқорлық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келесі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нысандарда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кө</w:t>
      </w:r>
      <w:proofErr w:type="gramStart"/>
      <w:r w:rsidRPr="00C74423">
        <w:rPr>
          <w:sz w:val="22"/>
          <w:szCs w:val="22"/>
        </w:rPr>
        <w:t>р</w:t>
      </w:r>
      <w:proofErr w:type="gramEnd"/>
      <w:r w:rsidRPr="00C74423">
        <w:rPr>
          <w:sz w:val="22"/>
          <w:szCs w:val="22"/>
        </w:rPr>
        <w:t>інеді</w:t>
      </w:r>
      <w:proofErr w:type="spellEnd"/>
      <w:r w:rsidR="00BA6663" w:rsidRPr="00EC7AE8">
        <w:rPr>
          <w:sz w:val="22"/>
          <w:szCs w:val="22"/>
        </w:rPr>
        <w:t>: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Мемлекеттік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басқару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саласындағы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сыба</w:t>
      </w:r>
      <w:r w:rsidRPr="00C74423">
        <w:rPr>
          <w:rFonts w:ascii="Times New Roman" w:eastAsia="Times New Roman" w:hAnsi="Times New Roman"/>
          <w:b/>
          <w:i/>
          <w:iCs/>
          <w:lang w:eastAsia="ru-RU"/>
        </w:rPr>
        <w:t>й</w:t>
      </w:r>
      <w:r w:rsidRPr="00C74423">
        <w:rPr>
          <w:rFonts w:ascii="Times New Roman" w:eastAsia="Times New Roman" w:hAnsi="Times New Roman"/>
          <w:b/>
          <w:i/>
          <w:iCs/>
          <w:lang w:eastAsia="ru-RU"/>
        </w:rPr>
        <w:t>лас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жемқорлық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мемлекеттік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ресурстарды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басқаратын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және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мемлекет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пен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қоғамның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lastRenderedPageBreak/>
        <w:t>мүддесі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үшін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емес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,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пайдакүнемдік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сенімдер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негізінде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шешім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қабылдайтын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билікте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тұ</w:t>
      </w:r>
      <w:proofErr w:type="gramStart"/>
      <w:r w:rsidRPr="00C74423">
        <w:rPr>
          <w:rFonts w:ascii="Times New Roman" w:eastAsia="Times New Roman" w:hAnsi="Times New Roman"/>
          <w:iCs/>
          <w:lang w:eastAsia="ru-RU"/>
        </w:rPr>
        <w:t>р</w:t>
      </w:r>
      <w:proofErr w:type="gramEnd"/>
      <w:r w:rsidRPr="00C74423">
        <w:rPr>
          <w:rFonts w:ascii="Times New Roman" w:eastAsia="Times New Roman" w:hAnsi="Times New Roman"/>
          <w:iCs/>
          <w:lang w:eastAsia="ru-RU"/>
        </w:rPr>
        <w:t>ған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мемлекеттік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қызметшілерге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(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ш</w:t>
      </w:r>
      <w:r w:rsidRPr="00C74423">
        <w:rPr>
          <w:rFonts w:ascii="Times New Roman" w:eastAsia="Times New Roman" w:hAnsi="Times New Roman"/>
          <w:iCs/>
          <w:lang w:eastAsia="ru-RU"/>
        </w:rPr>
        <w:t>е</w:t>
      </w:r>
      <w:r w:rsidRPr="00C74423">
        <w:rPr>
          <w:rFonts w:ascii="Times New Roman" w:eastAsia="Times New Roman" w:hAnsi="Times New Roman"/>
          <w:iCs/>
          <w:lang w:eastAsia="ru-RU"/>
        </w:rPr>
        <w:t>неуніктерге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)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қатысты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>.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eastAsia="ru-RU"/>
        </w:rPr>
      </w:pP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Парламенттік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сыбайлас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жемқорлық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са</w:t>
      </w:r>
      <w:r w:rsidRPr="00C74423">
        <w:rPr>
          <w:rFonts w:ascii="Times New Roman" w:eastAsia="Times New Roman" w:hAnsi="Times New Roman"/>
          <w:iCs/>
          <w:lang w:eastAsia="ru-RU"/>
        </w:rPr>
        <w:t>й</w:t>
      </w:r>
      <w:r w:rsidRPr="00C74423">
        <w:rPr>
          <w:rFonts w:ascii="Times New Roman" w:eastAsia="Times New Roman" w:hAnsi="Times New Roman"/>
          <w:iCs/>
          <w:lang w:eastAsia="ru-RU"/>
        </w:rPr>
        <w:t>лау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кезінде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сайлаушылардың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дауыстарын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сатып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алуда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кө</w:t>
      </w:r>
      <w:proofErr w:type="gramStart"/>
      <w:r w:rsidRPr="00C74423">
        <w:rPr>
          <w:rFonts w:ascii="Times New Roman" w:eastAsia="Times New Roman" w:hAnsi="Times New Roman"/>
          <w:iCs/>
          <w:lang w:eastAsia="ru-RU"/>
        </w:rPr>
        <w:t>р</w:t>
      </w:r>
      <w:proofErr w:type="gramEnd"/>
      <w:r w:rsidRPr="00C74423">
        <w:rPr>
          <w:rFonts w:ascii="Times New Roman" w:eastAsia="Times New Roman" w:hAnsi="Times New Roman"/>
          <w:iCs/>
          <w:lang w:eastAsia="ru-RU"/>
        </w:rPr>
        <w:t>інеді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>.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eastAsia="ru-RU"/>
        </w:rPr>
      </w:pP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Іскерлік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сыбайлас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жемқорлық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билі</w:t>
      </w:r>
      <w:proofErr w:type="gramStart"/>
      <w:r w:rsidRPr="00C74423">
        <w:rPr>
          <w:rFonts w:ascii="Times New Roman" w:eastAsia="Times New Roman" w:hAnsi="Times New Roman"/>
          <w:iCs/>
          <w:lang w:eastAsia="ru-RU"/>
        </w:rPr>
        <w:t>к</w:t>
      </w:r>
      <w:proofErr w:type="spellEnd"/>
      <w:proofErr w:type="gramEnd"/>
      <w:r w:rsidRPr="00C74423">
        <w:rPr>
          <w:rFonts w:ascii="Times New Roman" w:eastAsia="Times New Roman" w:hAnsi="Times New Roman"/>
          <w:iCs/>
          <w:lang w:eastAsia="ru-RU"/>
        </w:rPr>
        <w:t xml:space="preserve"> пен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бизнестің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өзара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әрекеті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кезінде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пайда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бол</w:t>
      </w:r>
      <w:r w:rsidRPr="00C74423">
        <w:rPr>
          <w:rFonts w:ascii="Times New Roman" w:eastAsia="Times New Roman" w:hAnsi="Times New Roman"/>
          <w:iCs/>
          <w:lang w:eastAsia="ru-RU"/>
        </w:rPr>
        <w:t>а</w:t>
      </w:r>
      <w:r w:rsidRPr="00C74423">
        <w:rPr>
          <w:rFonts w:ascii="Times New Roman" w:eastAsia="Times New Roman" w:hAnsi="Times New Roman"/>
          <w:iCs/>
          <w:lang w:eastAsia="ru-RU"/>
        </w:rPr>
        <w:t>ды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.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Мысалы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,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экономикалық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дау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туындаған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жағдайда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,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Тараптар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өз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пайдасына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шешім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шығару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үшін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судьяның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қолдауына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жүгінуге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тырысуы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мүмкін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>.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eastAsia="ru-RU"/>
        </w:rPr>
      </w:pPr>
    </w:p>
    <w:p w:rsid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Кәсіпорындардағы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сыбайлас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жемқорлық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коммерциялық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немесе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қоғамдық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ұйымның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қызметкері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өзіне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тиесілі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емес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ресурстарға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иелік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ететіндігінде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және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сол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арқылы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заңсыз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байытылғандығында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кө</w:t>
      </w:r>
      <w:proofErr w:type="gramStart"/>
      <w:r w:rsidRPr="00C74423">
        <w:rPr>
          <w:rFonts w:ascii="Times New Roman" w:eastAsia="Times New Roman" w:hAnsi="Times New Roman"/>
          <w:iCs/>
          <w:lang w:eastAsia="ru-RU"/>
        </w:rPr>
        <w:t>р</w:t>
      </w:r>
      <w:proofErr w:type="gramEnd"/>
      <w:r w:rsidRPr="00C74423">
        <w:rPr>
          <w:rFonts w:ascii="Times New Roman" w:eastAsia="Times New Roman" w:hAnsi="Times New Roman"/>
          <w:iCs/>
          <w:lang w:eastAsia="ru-RU"/>
        </w:rPr>
        <w:t>інеді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>.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</w:p>
    <w:p w:rsidR="00BA666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Тұрмыстық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сыбайлас</w:t>
      </w:r>
      <w:proofErr w:type="spellEnd"/>
      <w:r w:rsidRPr="00C74423">
        <w:rPr>
          <w:rFonts w:ascii="Times New Roman" w:eastAsia="Times New Roman" w:hAnsi="Times New Roman"/>
          <w:b/>
          <w:i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b/>
          <w:i/>
          <w:iCs/>
          <w:lang w:eastAsia="ru-RU"/>
        </w:rPr>
        <w:t>жемқорлық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қар</w:t>
      </w:r>
      <w:r w:rsidRPr="00C74423">
        <w:rPr>
          <w:rFonts w:ascii="Times New Roman" w:eastAsia="Times New Roman" w:hAnsi="Times New Roman"/>
          <w:iCs/>
          <w:lang w:eastAsia="ru-RU"/>
        </w:rPr>
        <w:t>а</w:t>
      </w:r>
      <w:r w:rsidRPr="00C74423">
        <w:rPr>
          <w:rFonts w:ascii="Times New Roman" w:eastAsia="Times New Roman" w:hAnsi="Times New Roman"/>
          <w:iCs/>
          <w:lang w:eastAsia="ru-RU"/>
        </w:rPr>
        <w:t>пайым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азаматтар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мен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шенеуніктердің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өзара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әрекеттесуінен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туындайды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.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Оған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азаматта</w:t>
      </w:r>
      <w:r w:rsidRPr="00C74423">
        <w:rPr>
          <w:rFonts w:ascii="Times New Roman" w:eastAsia="Times New Roman" w:hAnsi="Times New Roman"/>
          <w:iCs/>
          <w:lang w:eastAsia="ru-RU"/>
        </w:rPr>
        <w:t>р</w:t>
      </w:r>
      <w:r w:rsidRPr="00C74423">
        <w:rPr>
          <w:rFonts w:ascii="Times New Roman" w:eastAsia="Times New Roman" w:hAnsi="Times New Roman"/>
          <w:iCs/>
          <w:lang w:eastAsia="ru-RU"/>
        </w:rPr>
        <w:t>дың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түрлі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сыйлықтары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мен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лауазымды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тұлғағ</w:t>
      </w:r>
      <w:proofErr w:type="gramStart"/>
      <w:r w:rsidRPr="00C74423">
        <w:rPr>
          <w:rFonts w:ascii="Times New Roman" w:eastAsia="Times New Roman" w:hAnsi="Times New Roman"/>
          <w:iCs/>
          <w:lang w:eastAsia="ru-RU"/>
        </w:rPr>
        <w:t>а</w:t>
      </w:r>
      <w:proofErr w:type="spellEnd"/>
      <w:proofErr w:type="gram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және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оның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отбасы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мүшелеріне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көрсетілетін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қызметтер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 xml:space="preserve"> </w:t>
      </w:r>
      <w:proofErr w:type="spellStart"/>
      <w:r w:rsidRPr="00C74423">
        <w:rPr>
          <w:rFonts w:ascii="Times New Roman" w:eastAsia="Times New Roman" w:hAnsi="Times New Roman"/>
          <w:iCs/>
          <w:lang w:eastAsia="ru-RU"/>
        </w:rPr>
        <w:t>кіреді</w:t>
      </w:r>
      <w:proofErr w:type="spellEnd"/>
      <w:r w:rsidRPr="00C74423">
        <w:rPr>
          <w:rFonts w:ascii="Times New Roman" w:eastAsia="Times New Roman" w:hAnsi="Times New Roman"/>
          <w:iCs/>
          <w:lang w:eastAsia="ru-RU"/>
        </w:rPr>
        <w:t>.</w:t>
      </w:r>
    </w:p>
    <w:p w:rsidR="00C74423" w:rsidRPr="00C74423" w:rsidRDefault="00C74423" w:rsidP="00C744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Pr="00EC7AE8" w:rsidRDefault="00C74423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proofErr w:type="spellStart"/>
      <w:r w:rsidRPr="00C74423">
        <w:rPr>
          <w:b/>
          <w:sz w:val="22"/>
          <w:szCs w:val="22"/>
        </w:rPr>
        <w:t>Сыбайлас</w:t>
      </w:r>
      <w:proofErr w:type="spellEnd"/>
      <w:r w:rsidRPr="00C74423">
        <w:rPr>
          <w:b/>
          <w:sz w:val="22"/>
          <w:szCs w:val="22"/>
        </w:rPr>
        <w:t xml:space="preserve"> </w:t>
      </w:r>
      <w:proofErr w:type="spellStart"/>
      <w:r w:rsidRPr="00C74423">
        <w:rPr>
          <w:b/>
          <w:sz w:val="22"/>
          <w:szCs w:val="22"/>
        </w:rPr>
        <w:t>жемқорлық</w:t>
      </w:r>
      <w:proofErr w:type="spellEnd"/>
      <w:r w:rsidRPr="00C74423">
        <w:rPr>
          <w:b/>
          <w:sz w:val="22"/>
          <w:szCs w:val="22"/>
        </w:rPr>
        <w:t xml:space="preserve"> </w:t>
      </w:r>
      <w:proofErr w:type="spellStart"/>
      <w:r w:rsidRPr="00C74423">
        <w:rPr>
          <w:b/>
          <w:sz w:val="22"/>
          <w:szCs w:val="22"/>
        </w:rPr>
        <w:t>әрекетінің</w:t>
      </w:r>
      <w:proofErr w:type="spellEnd"/>
      <w:r w:rsidRPr="00C74423">
        <w:rPr>
          <w:b/>
          <w:sz w:val="22"/>
          <w:szCs w:val="22"/>
        </w:rPr>
        <w:t xml:space="preserve"> </w:t>
      </w:r>
      <w:proofErr w:type="spellStart"/>
      <w:r w:rsidRPr="00C74423">
        <w:rPr>
          <w:b/>
          <w:sz w:val="22"/>
          <w:szCs w:val="22"/>
        </w:rPr>
        <w:t>негізгі</w:t>
      </w:r>
      <w:proofErr w:type="spellEnd"/>
      <w:r w:rsidRPr="00C74423">
        <w:rPr>
          <w:b/>
          <w:sz w:val="22"/>
          <w:szCs w:val="22"/>
        </w:rPr>
        <w:t xml:space="preserve"> </w:t>
      </w:r>
      <w:proofErr w:type="spellStart"/>
      <w:r w:rsidRPr="00C74423">
        <w:rPr>
          <w:b/>
          <w:sz w:val="22"/>
          <w:szCs w:val="22"/>
        </w:rPr>
        <w:t>белгілері</w:t>
      </w:r>
      <w:proofErr w:type="spellEnd"/>
      <w:r w:rsidR="00BA6663" w:rsidRPr="00EC7AE8">
        <w:rPr>
          <w:b/>
          <w:sz w:val="22"/>
          <w:szCs w:val="22"/>
        </w:rPr>
        <w:t>:</w:t>
      </w:r>
    </w:p>
    <w:p w:rsidR="00C74423" w:rsidRPr="00C74423" w:rsidRDefault="00BA6663" w:rsidP="00C74423">
      <w:pPr>
        <w:pStyle w:val="a8"/>
        <w:shd w:val="clear" w:color="auto" w:fill="FFFFFF"/>
        <w:spacing w:after="109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 xml:space="preserve">- </w:t>
      </w:r>
      <w:proofErr w:type="spellStart"/>
      <w:r w:rsidR="00C74423" w:rsidRPr="00C74423">
        <w:rPr>
          <w:sz w:val="22"/>
          <w:szCs w:val="22"/>
        </w:rPr>
        <w:t>І</w:t>
      </w:r>
      <w:proofErr w:type="gramStart"/>
      <w:r w:rsidR="00C74423" w:rsidRPr="00C74423">
        <w:rPr>
          <w:sz w:val="22"/>
          <w:szCs w:val="22"/>
        </w:rPr>
        <w:t>с-</w:t>
      </w:r>
      <w:proofErr w:type="gramEnd"/>
      <w:r w:rsidR="00C74423" w:rsidRPr="00C74423">
        <w:rPr>
          <w:sz w:val="22"/>
          <w:szCs w:val="22"/>
        </w:rPr>
        <w:t>әрекетке</w:t>
      </w:r>
      <w:proofErr w:type="spellEnd"/>
      <w:r w:rsidR="00C74423" w:rsidRPr="00C74423">
        <w:rPr>
          <w:sz w:val="22"/>
          <w:szCs w:val="22"/>
        </w:rPr>
        <w:t xml:space="preserve"> </w:t>
      </w:r>
      <w:proofErr w:type="spellStart"/>
      <w:r w:rsidR="00C74423" w:rsidRPr="00C74423">
        <w:rPr>
          <w:sz w:val="22"/>
          <w:szCs w:val="22"/>
        </w:rPr>
        <w:t>қатысушылардың</w:t>
      </w:r>
      <w:proofErr w:type="spellEnd"/>
      <w:r w:rsidR="00C74423" w:rsidRPr="00C74423">
        <w:rPr>
          <w:sz w:val="22"/>
          <w:szCs w:val="22"/>
        </w:rPr>
        <w:t xml:space="preserve"> </w:t>
      </w:r>
      <w:proofErr w:type="spellStart"/>
      <w:r w:rsidR="00C74423" w:rsidRPr="00C74423">
        <w:rPr>
          <w:sz w:val="22"/>
          <w:szCs w:val="22"/>
        </w:rPr>
        <w:t>өзара</w:t>
      </w:r>
      <w:proofErr w:type="spellEnd"/>
      <w:r w:rsidR="00C74423" w:rsidRPr="00C74423">
        <w:rPr>
          <w:sz w:val="22"/>
          <w:szCs w:val="22"/>
        </w:rPr>
        <w:t xml:space="preserve"> </w:t>
      </w:r>
      <w:proofErr w:type="spellStart"/>
      <w:r w:rsidR="00C74423" w:rsidRPr="00C74423">
        <w:rPr>
          <w:sz w:val="22"/>
          <w:szCs w:val="22"/>
        </w:rPr>
        <w:t>келісімі</w:t>
      </w:r>
      <w:proofErr w:type="spellEnd"/>
      <w:r w:rsidR="00C74423" w:rsidRPr="00C74423">
        <w:rPr>
          <w:sz w:val="22"/>
          <w:szCs w:val="22"/>
        </w:rPr>
        <w:t>.</w:t>
      </w:r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Өзара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міндеттемелердің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болуы</w:t>
      </w:r>
      <w:proofErr w:type="spellEnd"/>
      <w:r w:rsidRPr="00C74423">
        <w:rPr>
          <w:sz w:val="22"/>
          <w:szCs w:val="22"/>
        </w:rPr>
        <w:t>.</w:t>
      </w:r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Екі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тараптың</w:t>
      </w:r>
      <w:proofErr w:type="spellEnd"/>
      <w:r w:rsidRPr="00C74423">
        <w:rPr>
          <w:sz w:val="22"/>
          <w:szCs w:val="22"/>
        </w:rPr>
        <w:t xml:space="preserve"> да </w:t>
      </w:r>
      <w:proofErr w:type="spellStart"/>
      <w:r w:rsidRPr="00C74423">
        <w:rPr>
          <w:sz w:val="22"/>
          <w:szCs w:val="22"/>
        </w:rPr>
        <w:t>белгілі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бі</w:t>
      </w:r>
      <w:proofErr w:type="gramStart"/>
      <w:r w:rsidRPr="00C74423">
        <w:rPr>
          <w:sz w:val="22"/>
          <w:szCs w:val="22"/>
        </w:rPr>
        <w:t>р</w:t>
      </w:r>
      <w:proofErr w:type="spellEnd"/>
      <w:proofErr w:type="gram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пайдасы</w:t>
      </w:r>
      <w:proofErr w:type="spellEnd"/>
      <w:r w:rsidRPr="00C74423">
        <w:rPr>
          <w:sz w:val="22"/>
          <w:szCs w:val="22"/>
        </w:rPr>
        <w:t xml:space="preserve"> мен </w:t>
      </w:r>
      <w:proofErr w:type="spellStart"/>
      <w:r w:rsidRPr="00C74423">
        <w:rPr>
          <w:sz w:val="22"/>
          <w:szCs w:val="22"/>
        </w:rPr>
        <w:t>пайдасын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алу</w:t>
      </w:r>
      <w:proofErr w:type="spellEnd"/>
      <w:r w:rsidRPr="00C74423">
        <w:rPr>
          <w:sz w:val="22"/>
          <w:szCs w:val="22"/>
        </w:rPr>
        <w:t>.</w:t>
      </w:r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rPr>
          <w:sz w:val="22"/>
          <w:szCs w:val="22"/>
        </w:rPr>
      </w:pPr>
      <w:r w:rsidRPr="00C74423">
        <w:rPr>
          <w:sz w:val="22"/>
          <w:szCs w:val="22"/>
        </w:rPr>
        <w:lastRenderedPageBreak/>
        <w:t xml:space="preserve">- </w:t>
      </w:r>
      <w:proofErr w:type="spellStart"/>
      <w:r w:rsidRPr="00C74423">
        <w:rPr>
          <w:sz w:val="22"/>
          <w:szCs w:val="22"/>
        </w:rPr>
        <w:t>Қабылданған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шешім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proofErr w:type="gramStart"/>
      <w:r w:rsidRPr="00C74423">
        <w:rPr>
          <w:sz w:val="22"/>
          <w:szCs w:val="22"/>
        </w:rPr>
        <w:t>заңды</w:t>
      </w:r>
      <w:proofErr w:type="spellEnd"/>
      <w:proofErr w:type="gram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бұзады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немесе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моральдық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нормаларға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қайшы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келеді</w:t>
      </w:r>
      <w:proofErr w:type="spellEnd"/>
      <w:r w:rsidRPr="00C74423">
        <w:rPr>
          <w:sz w:val="22"/>
          <w:szCs w:val="22"/>
        </w:rPr>
        <w:t>.</w:t>
      </w:r>
    </w:p>
    <w:p w:rsidR="00C74423" w:rsidRPr="00C74423" w:rsidRDefault="00C74423" w:rsidP="00C74423">
      <w:pPr>
        <w:pStyle w:val="a8"/>
        <w:shd w:val="clear" w:color="auto" w:fill="FFFFFF"/>
        <w:spacing w:after="109" w:line="217" w:lineRule="atLeast"/>
        <w:rPr>
          <w:sz w:val="22"/>
          <w:szCs w:val="22"/>
        </w:rPr>
      </w:pPr>
      <w:r w:rsidRPr="00C74423">
        <w:rPr>
          <w:sz w:val="22"/>
          <w:szCs w:val="22"/>
        </w:rPr>
        <w:t xml:space="preserve">- </w:t>
      </w:r>
      <w:proofErr w:type="spellStart"/>
      <w:r w:rsidRPr="00C74423">
        <w:rPr>
          <w:sz w:val="22"/>
          <w:szCs w:val="22"/>
        </w:rPr>
        <w:t>Ортақ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мүдделерді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жеке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proofErr w:type="gramStart"/>
      <w:r w:rsidRPr="00C74423">
        <w:rPr>
          <w:sz w:val="22"/>
          <w:szCs w:val="22"/>
        </w:rPr>
        <w:t>пайда</w:t>
      </w:r>
      <w:proofErr w:type="gramEnd"/>
      <w:r w:rsidRPr="00C74423">
        <w:rPr>
          <w:sz w:val="22"/>
          <w:szCs w:val="22"/>
        </w:rPr>
        <w:t>ға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саналы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тү</w:t>
      </w:r>
      <w:r w:rsidRPr="00C74423">
        <w:rPr>
          <w:sz w:val="22"/>
          <w:szCs w:val="22"/>
        </w:rPr>
        <w:t>р</w:t>
      </w:r>
      <w:r w:rsidRPr="00C74423">
        <w:rPr>
          <w:sz w:val="22"/>
          <w:szCs w:val="22"/>
        </w:rPr>
        <w:t>де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бағындыру</w:t>
      </w:r>
      <w:proofErr w:type="spellEnd"/>
      <w:r w:rsidRPr="00C74423">
        <w:rPr>
          <w:sz w:val="22"/>
          <w:szCs w:val="22"/>
        </w:rPr>
        <w:t>.</w:t>
      </w:r>
    </w:p>
    <w:p w:rsidR="000169B7" w:rsidRDefault="00C74423" w:rsidP="00C74423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C74423">
        <w:rPr>
          <w:sz w:val="22"/>
          <w:szCs w:val="22"/>
        </w:rPr>
        <w:t xml:space="preserve"> - </w:t>
      </w:r>
      <w:proofErr w:type="spellStart"/>
      <w:r w:rsidRPr="00C74423">
        <w:rPr>
          <w:sz w:val="22"/>
          <w:szCs w:val="22"/>
        </w:rPr>
        <w:t>Екі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тарап</w:t>
      </w:r>
      <w:proofErr w:type="spellEnd"/>
      <w:r w:rsidRPr="00C74423">
        <w:rPr>
          <w:sz w:val="22"/>
          <w:szCs w:val="22"/>
        </w:rPr>
        <w:t xml:space="preserve"> та </w:t>
      </w:r>
      <w:proofErr w:type="spellStart"/>
      <w:r w:rsidRPr="00C74423">
        <w:rPr>
          <w:sz w:val="22"/>
          <w:szCs w:val="22"/>
        </w:rPr>
        <w:t>өз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әрекеттерін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proofErr w:type="gramStart"/>
      <w:r w:rsidRPr="00C74423">
        <w:rPr>
          <w:sz w:val="22"/>
          <w:szCs w:val="22"/>
        </w:rPr>
        <w:t>жасыру</w:t>
      </w:r>
      <w:proofErr w:type="gramEnd"/>
      <w:r w:rsidRPr="00C74423">
        <w:rPr>
          <w:sz w:val="22"/>
          <w:szCs w:val="22"/>
        </w:rPr>
        <w:t>ға</w:t>
      </w:r>
      <w:proofErr w:type="spellEnd"/>
      <w:r w:rsidRPr="00C74423">
        <w:rPr>
          <w:sz w:val="22"/>
          <w:szCs w:val="22"/>
        </w:rPr>
        <w:t xml:space="preserve"> </w:t>
      </w:r>
      <w:proofErr w:type="spellStart"/>
      <w:r w:rsidRPr="00C74423">
        <w:rPr>
          <w:sz w:val="22"/>
          <w:szCs w:val="22"/>
        </w:rPr>
        <w:t>тыр</w:t>
      </w:r>
      <w:r w:rsidRPr="00C74423">
        <w:rPr>
          <w:sz w:val="22"/>
          <w:szCs w:val="22"/>
        </w:rPr>
        <w:t>ы</w:t>
      </w:r>
      <w:r w:rsidRPr="00C74423">
        <w:rPr>
          <w:sz w:val="22"/>
          <w:szCs w:val="22"/>
        </w:rPr>
        <w:t>сады</w:t>
      </w:r>
      <w:proofErr w:type="spellEnd"/>
      <w:r w:rsidRPr="00C74423">
        <w:rPr>
          <w:sz w:val="22"/>
          <w:szCs w:val="22"/>
        </w:rPr>
        <w:t>.</w:t>
      </w:r>
    </w:p>
    <w:p w:rsidR="000169B7" w:rsidRPr="000169B7" w:rsidRDefault="000169B7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proofErr w:type="spellStart"/>
      <w:r w:rsidRPr="000169B7">
        <w:rPr>
          <w:b/>
          <w:sz w:val="22"/>
          <w:szCs w:val="22"/>
        </w:rPr>
        <w:t>Сыбайлас</w:t>
      </w:r>
      <w:proofErr w:type="spellEnd"/>
      <w:r w:rsidRPr="000169B7">
        <w:rPr>
          <w:b/>
          <w:sz w:val="22"/>
          <w:szCs w:val="22"/>
        </w:rPr>
        <w:t xml:space="preserve"> </w:t>
      </w:r>
      <w:proofErr w:type="spellStart"/>
      <w:r w:rsidRPr="000169B7">
        <w:rPr>
          <w:b/>
          <w:sz w:val="22"/>
          <w:szCs w:val="22"/>
        </w:rPr>
        <w:t>жемқорлы</w:t>
      </w:r>
      <w:proofErr w:type="gramStart"/>
      <w:r w:rsidRPr="000169B7">
        <w:rPr>
          <w:b/>
          <w:sz w:val="22"/>
          <w:szCs w:val="22"/>
        </w:rPr>
        <w:t>қ-</w:t>
      </w:r>
      <w:proofErr w:type="gramEnd"/>
      <w:r w:rsidRPr="000169B7">
        <w:rPr>
          <w:b/>
          <w:sz w:val="22"/>
          <w:szCs w:val="22"/>
        </w:rPr>
        <w:t>экономикалық</w:t>
      </w:r>
      <w:proofErr w:type="spellEnd"/>
      <w:r w:rsidR="00F70A90">
        <w:rPr>
          <w:b/>
          <w:sz w:val="22"/>
          <w:szCs w:val="22"/>
        </w:rPr>
        <w:t xml:space="preserve"> -</w:t>
      </w:r>
      <w:r w:rsidRPr="000169B7">
        <w:rPr>
          <w:b/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өсу</w:t>
      </w:r>
      <w:proofErr w:type="spellEnd"/>
      <w:r w:rsidRPr="000169B7">
        <w:rPr>
          <w:sz w:val="22"/>
          <w:szCs w:val="22"/>
        </w:rPr>
        <w:t xml:space="preserve"> мен </w:t>
      </w:r>
      <w:proofErr w:type="spellStart"/>
      <w:r w:rsidRPr="000169B7">
        <w:rPr>
          <w:sz w:val="22"/>
          <w:szCs w:val="22"/>
        </w:rPr>
        <w:t>дамуға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кедергі</w:t>
      </w:r>
      <w:proofErr w:type="spellEnd"/>
      <w:r w:rsidRPr="000169B7">
        <w:rPr>
          <w:sz w:val="22"/>
          <w:szCs w:val="22"/>
        </w:rPr>
        <w:t xml:space="preserve">, </w:t>
      </w:r>
      <w:proofErr w:type="spellStart"/>
      <w:r w:rsidRPr="000169B7">
        <w:rPr>
          <w:sz w:val="22"/>
          <w:szCs w:val="22"/>
        </w:rPr>
        <w:t>кез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келген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өзгерістерге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қауіп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төндіреді</w:t>
      </w:r>
      <w:proofErr w:type="spellEnd"/>
      <w:r w:rsidRPr="000169B7">
        <w:rPr>
          <w:sz w:val="22"/>
          <w:szCs w:val="22"/>
        </w:rPr>
        <w:t xml:space="preserve">. </w:t>
      </w:r>
      <w:proofErr w:type="spellStart"/>
      <w:r w:rsidRPr="000169B7">
        <w:rPr>
          <w:sz w:val="22"/>
          <w:szCs w:val="22"/>
        </w:rPr>
        <w:t>Кез-келген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билікке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ие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кез</w:t>
      </w:r>
      <w:proofErr w:type="spellEnd"/>
      <w:r w:rsidRPr="000169B7">
        <w:rPr>
          <w:sz w:val="22"/>
          <w:szCs w:val="22"/>
        </w:rPr>
        <w:t xml:space="preserve"> - </w:t>
      </w:r>
      <w:proofErr w:type="spellStart"/>
      <w:r w:rsidRPr="000169B7">
        <w:rPr>
          <w:sz w:val="22"/>
          <w:szCs w:val="22"/>
        </w:rPr>
        <w:t>келген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адам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сыбайлас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жемқорлыққа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ұш</w:t>
      </w:r>
      <w:r w:rsidRPr="000169B7">
        <w:rPr>
          <w:sz w:val="22"/>
          <w:szCs w:val="22"/>
        </w:rPr>
        <w:t>ы</w:t>
      </w:r>
      <w:r w:rsidRPr="000169B7">
        <w:rPr>
          <w:sz w:val="22"/>
          <w:szCs w:val="22"/>
        </w:rPr>
        <w:t>рауы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мүмкін</w:t>
      </w:r>
      <w:proofErr w:type="spellEnd"/>
      <w:r w:rsidRPr="000169B7">
        <w:rPr>
          <w:sz w:val="22"/>
          <w:szCs w:val="22"/>
        </w:rPr>
        <w:t xml:space="preserve">: </w:t>
      </w:r>
      <w:proofErr w:type="spellStart"/>
      <w:r w:rsidRPr="000169B7">
        <w:rPr>
          <w:sz w:val="22"/>
          <w:szCs w:val="22"/>
        </w:rPr>
        <w:t>шенеуніктер</w:t>
      </w:r>
      <w:proofErr w:type="spellEnd"/>
      <w:r w:rsidRPr="000169B7">
        <w:rPr>
          <w:sz w:val="22"/>
          <w:szCs w:val="22"/>
        </w:rPr>
        <w:t xml:space="preserve">, </w:t>
      </w:r>
      <w:proofErr w:type="spellStart"/>
      <w:r w:rsidRPr="000169B7">
        <w:rPr>
          <w:sz w:val="22"/>
          <w:szCs w:val="22"/>
        </w:rPr>
        <w:t>судьялар</w:t>
      </w:r>
      <w:proofErr w:type="spellEnd"/>
      <w:r w:rsidRPr="000169B7">
        <w:rPr>
          <w:sz w:val="22"/>
          <w:szCs w:val="22"/>
        </w:rPr>
        <w:t xml:space="preserve">, </w:t>
      </w:r>
      <w:proofErr w:type="spellStart"/>
      <w:r w:rsidRPr="000169B7">
        <w:rPr>
          <w:sz w:val="22"/>
          <w:szCs w:val="22"/>
        </w:rPr>
        <w:t>әкімшілер</w:t>
      </w:r>
      <w:proofErr w:type="spellEnd"/>
      <w:r w:rsidRPr="000169B7">
        <w:rPr>
          <w:sz w:val="22"/>
          <w:szCs w:val="22"/>
        </w:rPr>
        <w:t xml:space="preserve">, </w:t>
      </w:r>
      <w:proofErr w:type="spellStart"/>
      <w:r w:rsidRPr="000169B7">
        <w:rPr>
          <w:sz w:val="22"/>
          <w:szCs w:val="22"/>
        </w:rPr>
        <w:t>депутаттар</w:t>
      </w:r>
      <w:proofErr w:type="spellEnd"/>
      <w:r w:rsidRPr="000169B7">
        <w:rPr>
          <w:sz w:val="22"/>
          <w:szCs w:val="22"/>
        </w:rPr>
        <w:t xml:space="preserve">, </w:t>
      </w:r>
      <w:proofErr w:type="spellStart"/>
      <w:r w:rsidRPr="000169B7">
        <w:rPr>
          <w:sz w:val="22"/>
          <w:szCs w:val="22"/>
        </w:rPr>
        <w:t>емтихан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алушылар</w:t>
      </w:r>
      <w:proofErr w:type="spellEnd"/>
      <w:r w:rsidRPr="000169B7">
        <w:rPr>
          <w:sz w:val="22"/>
          <w:szCs w:val="22"/>
        </w:rPr>
        <w:t xml:space="preserve">, </w:t>
      </w:r>
      <w:proofErr w:type="spellStart"/>
      <w:r w:rsidRPr="000169B7">
        <w:rPr>
          <w:sz w:val="22"/>
          <w:szCs w:val="22"/>
        </w:rPr>
        <w:t>дәрігерлер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және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т.б</w:t>
      </w:r>
      <w:proofErr w:type="spellEnd"/>
      <w:r w:rsidRPr="000169B7">
        <w:rPr>
          <w:sz w:val="22"/>
          <w:szCs w:val="22"/>
        </w:rPr>
        <w:t xml:space="preserve">. </w:t>
      </w:r>
      <w:proofErr w:type="spellStart"/>
      <w:r w:rsidRPr="000169B7">
        <w:rPr>
          <w:sz w:val="22"/>
          <w:szCs w:val="22"/>
        </w:rPr>
        <w:t>олардың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барлығын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бір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ынталанд</w:t>
      </w:r>
      <w:r w:rsidRPr="000169B7">
        <w:rPr>
          <w:sz w:val="22"/>
          <w:szCs w:val="22"/>
        </w:rPr>
        <w:t>ы</w:t>
      </w:r>
      <w:r w:rsidRPr="000169B7">
        <w:rPr>
          <w:sz w:val="22"/>
          <w:szCs w:val="22"/>
        </w:rPr>
        <w:t>ру-экологиялық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пайда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табуға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жетелейді</w:t>
      </w:r>
      <w:proofErr w:type="spellEnd"/>
      <w:r w:rsidRPr="000169B7">
        <w:rPr>
          <w:sz w:val="22"/>
          <w:szCs w:val="22"/>
        </w:rPr>
        <w:t xml:space="preserve">. </w:t>
      </w:r>
      <w:proofErr w:type="spellStart"/>
      <w:r w:rsidRPr="000169B7">
        <w:rPr>
          <w:sz w:val="22"/>
          <w:szCs w:val="22"/>
        </w:rPr>
        <w:t>Бірақ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сонымен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бірге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олар</w:t>
      </w:r>
      <w:proofErr w:type="spellEnd"/>
      <w:r w:rsidRPr="000169B7">
        <w:rPr>
          <w:sz w:val="22"/>
          <w:szCs w:val="22"/>
        </w:rPr>
        <w:t xml:space="preserve"> эксп</w:t>
      </w:r>
      <w:r w:rsidRPr="000169B7">
        <w:rPr>
          <w:sz w:val="22"/>
          <w:szCs w:val="22"/>
        </w:rPr>
        <w:t>о</w:t>
      </w:r>
      <w:r w:rsidRPr="000169B7">
        <w:rPr>
          <w:sz w:val="22"/>
          <w:szCs w:val="22"/>
        </w:rPr>
        <w:t xml:space="preserve">зиция мен </w:t>
      </w:r>
      <w:proofErr w:type="spellStart"/>
      <w:r w:rsidRPr="000169B7">
        <w:rPr>
          <w:sz w:val="22"/>
          <w:szCs w:val="22"/>
        </w:rPr>
        <w:t>жазалау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қаупін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сезінеді</w:t>
      </w:r>
      <w:proofErr w:type="spellEnd"/>
      <w:r w:rsidRPr="000169B7">
        <w:rPr>
          <w:sz w:val="22"/>
          <w:szCs w:val="22"/>
        </w:rPr>
        <w:t xml:space="preserve">. </w:t>
      </w:r>
      <w:proofErr w:type="spellStart"/>
      <w:r w:rsidRPr="000169B7">
        <w:rPr>
          <w:sz w:val="22"/>
          <w:szCs w:val="22"/>
        </w:rPr>
        <w:t>Қазіргі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қоғамдағы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алаяқтықпен</w:t>
      </w:r>
      <w:proofErr w:type="spellEnd"/>
      <w:r w:rsidRPr="000169B7">
        <w:rPr>
          <w:sz w:val="22"/>
          <w:szCs w:val="22"/>
        </w:rPr>
        <w:t xml:space="preserve">, </w:t>
      </w:r>
      <w:proofErr w:type="spellStart"/>
      <w:r w:rsidRPr="000169B7">
        <w:rPr>
          <w:sz w:val="22"/>
          <w:szCs w:val="22"/>
        </w:rPr>
        <w:t>парамен</w:t>
      </w:r>
      <w:proofErr w:type="spellEnd"/>
      <w:r w:rsidRPr="000169B7">
        <w:rPr>
          <w:sz w:val="22"/>
          <w:szCs w:val="22"/>
        </w:rPr>
        <w:t xml:space="preserve">, </w:t>
      </w:r>
      <w:proofErr w:type="spellStart"/>
      <w:r w:rsidRPr="000169B7">
        <w:rPr>
          <w:sz w:val="22"/>
          <w:szCs w:val="22"/>
        </w:rPr>
        <w:t>бопс</w:t>
      </w:r>
      <w:r w:rsidRPr="000169B7">
        <w:rPr>
          <w:sz w:val="22"/>
          <w:szCs w:val="22"/>
        </w:rPr>
        <w:t>а</w:t>
      </w:r>
      <w:r w:rsidRPr="000169B7">
        <w:rPr>
          <w:sz w:val="22"/>
          <w:szCs w:val="22"/>
        </w:rPr>
        <w:t>лаумен</w:t>
      </w:r>
      <w:proofErr w:type="spellEnd"/>
      <w:r w:rsidRPr="000169B7">
        <w:rPr>
          <w:sz w:val="22"/>
          <w:szCs w:val="22"/>
        </w:rPr>
        <w:t xml:space="preserve">, </w:t>
      </w:r>
      <w:proofErr w:type="spellStart"/>
      <w:r w:rsidRPr="000169B7">
        <w:rPr>
          <w:sz w:val="22"/>
          <w:szCs w:val="22"/>
        </w:rPr>
        <w:t>парамен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қалай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күресуге</w:t>
      </w:r>
      <w:proofErr w:type="spellEnd"/>
      <w:r w:rsidRPr="000169B7">
        <w:rPr>
          <w:sz w:val="22"/>
          <w:szCs w:val="22"/>
        </w:rPr>
        <w:t xml:space="preserve"> </w:t>
      </w:r>
      <w:proofErr w:type="spellStart"/>
      <w:r w:rsidRPr="000169B7">
        <w:rPr>
          <w:sz w:val="22"/>
          <w:szCs w:val="22"/>
        </w:rPr>
        <w:t>бол</w:t>
      </w:r>
      <w:r w:rsidRPr="000169B7">
        <w:rPr>
          <w:sz w:val="22"/>
          <w:szCs w:val="22"/>
        </w:rPr>
        <w:t>а</w:t>
      </w:r>
      <w:r w:rsidRPr="000169B7">
        <w:rPr>
          <w:sz w:val="22"/>
          <w:szCs w:val="22"/>
        </w:rPr>
        <w:t>ды</w:t>
      </w:r>
      <w:proofErr w:type="spellEnd"/>
      <w:r w:rsidRPr="000169B7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BA6663" w:rsidRPr="00C96C72" w:rsidRDefault="00F70A90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proofErr w:type="spellStart"/>
      <w:r w:rsidRPr="00F70A90">
        <w:rPr>
          <w:sz w:val="22"/>
          <w:szCs w:val="22"/>
        </w:rPr>
        <w:t>Ең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алдымен</w:t>
      </w:r>
      <w:proofErr w:type="spellEnd"/>
      <w:r w:rsidRPr="00F70A90">
        <w:rPr>
          <w:sz w:val="22"/>
          <w:szCs w:val="22"/>
        </w:rPr>
        <w:t xml:space="preserve">, </w:t>
      </w:r>
      <w:proofErr w:type="spellStart"/>
      <w:r w:rsidRPr="00F70A90">
        <w:rPr>
          <w:sz w:val="22"/>
          <w:szCs w:val="22"/>
        </w:rPr>
        <w:t>өзіңізден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бастау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керек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және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басқалардан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сыбайлас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жемқорлық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кө</w:t>
      </w:r>
      <w:proofErr w:type="gramStart"/>
      <w:r w:rsidRPr="00F70A90">
        <w:rPr>
          <w:sz w:val="22"/>
          <w:szCs w:val="22"/>
        </w:rPr>
        <w:t>р</w:t>
      </w:r>
      <w:proofErr w:type="gramEnd"/>
      <w:r w:rsidRPr="00F70A90">
        <w:rPr>
          <w:sz w:val="22"/>
          <w:szCs w:val="22"/>
        </w:rPr>
        <w:t>іністерін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жоюды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талап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ету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керек</w:t>
      </w:r>
      <w:proofErr w:type="spellEnd"/>
      <w:r w:rsidRPr="00F70A90">
        <w:rPr>
          <w:sz w:val="22"/>
          <w:szCs w:val="22"/>
        </w:rPr>
        <w:t xml:space="preserve">. </w:t>
      </w:r>
      <w:proofErr w:type="spellStart"/>
      <w:proofErr w:type="gramStart"/>
      <w:r w:rsidRPr="00F70A90">
        <w:rPr>
          <w:sz w:val="22"/>
          <w:szCs w:val="22"/>
        </w:rPr>
        <w:t>Күрест</w:t>
      </w:r>
      <w:proofErr w:type="gramEnd"/>
      <w:r w:rsidRPr="00F70A90">
        <w:rPr>
          <w:sz w:val="22"/>
          <w:szCs w:val="22"/>
        </w:rPr>
        <w:t>ің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тиімділігі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биліктің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барлық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тармақтарының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өзара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әрекеттесуіне</w:t>
      </w:r>
      <w:proofErr w:type="spellEnd"/>
      <w:r w:rsidRPr="00F70A90">
        <w:rPr>
          <w:sz w:val="22"/>
          <w:szCs w:val="22"/>
        </w:rPr>
        <w:t xml:space="preserve">, </w:t>
      </w:r>
      <w:proofErr w:type="spellStart"/>
      <w:r w:rsidRPr="00F70A90">
        <w:rPr>
          <w:sz w:val="22"/>
          <w:szCs w:val="22"/>
        </w:rPr>
        <w:t>олардың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қоғамды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сауықтыру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процесіне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жауапкершілігіне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ба</w:t>
      </w:r>
      <w:r w:rsidRPr="00F70A90">
        <w:rPr>
          <w:sz w:val="22"/>
          <w:szCs w:val="22"/>
        </w:rPr>
        <w:t>й</w:t>
      </w:r>
      <w:r w:rsidRPr="00F70A90">
        <w:rPr>
          <w:sz w:val="22"/>
          <w:szCs w:val="22"/>
        </w:rPr>
        <w:t>ланысты</w:t>
      </w:r>
      <w:proofErr w:type="spellEnd"/>
      <w:r w:rsidRPr="00F70A90">
        <w:rPr>
          <w:sz w:val="22"/>
          <w:szCs w:val="22"/>
        </w:rPr>
        <w:t xml:space="preserve">. </w:t>
      </w:r>
      <w:proofErr w:type="spellStart"/>
      <w:r w:rsidRPr="00F70A90">
        <w:rPr>
          <w:sz w:val="22"/>
          <w:szCs w:val="22"/>
        </w:rPr>
        <w:t>Сыбайлас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жемқорлық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құқық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бұзушылық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кө</w:t>
      </w:r>
      <w:proofErr w:type="gramStart"/>
      <w:r w:rsidRPr="00F70A90">
        <w:rPr>
          <w:sz w:val="22"/>
          <w:szCs w:val="22"/>
        </w:rPr>
        <w:t>р</w:t>
      </w:r>
      <w:proofErr w:type="gramEnd"/>
      <w:r w:rsidRPr="00F70A90">
        <w:rPr>
          <w:sz w:val="22"/>
          <w:szCs w:val="22"/>
        </w:rPr>
        <w:t>іністерінің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барлық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түрлеріне</w:t>
      </w:r>
      <w:proofErr w:type="spellEnd"/>
      <w:r w:rsidRPr="00F70A90">
        <w:rPr>
          <w:sz w:val="22"/>
          <w:szCs w:val="22"/>
        </w:rPr>
        <w:t xml:space="preserve"> тез </w:t>
      </w:r>
      <w:proofErr w:type="spellStart"/>
      <w:r w:rsidRPr="00F70A90">
        <w:rPr>
          <w:sz w:val="22"/>
          <w:szCs w:val="22"/>
        </w:rPr>
        <w:t>ден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қою</w:t>
      </w:r>
      <w:proofErr w:type="spellEnd"/>
      <w:r w:rsidRPr="00F70A90">
        <w:rPr>
          <w:sz w:val="22"/>
          <w:szCs w:val="22"/>
        </w:rPr>
        <w:t xml:space="preserve">, </w:t>
      </w:r>
      <w:proofErr w:type="spellStart"/>
      <w:r w:rsidRPr="00F70A90">
        <w:rPr>
          <w:sz w:val="22"/>
          <w:szCs w:val="22"/>
        </w:rPr>
        <w:t>жаза</w:t>
      </w:r>
      <w:proofErr w:type="spellEnd"/>
      <w:r w:rsidRPr="00F70A90">
        <w:rPr>
          <w:sz w:val="22"/>
          <w:szCs w:val="22"/>
        </w:rPr>
        <w:t xml:space="preserve"> беру </w:t>
      </w:r>
      <w:proofErr w:type="spellStart"/>
      <w:r w:rsidRPr="00F70A90">
        <w:rPr>
          <w:sz w:val="22"/>
          <w:szCs w:val="22"/>
        </w:rPr>
        <w:t>әділетті</w:t>
      </w:r>
      <w:proofErr w:type="spellEnd"/>
      <w:r w:rsidRPr="00F70A90">
        <w:rPr>
          <w:sz w:val="22"/>
          <w:szCs w:val="22"/>
        </w:rPr>
        <w:t xml:space="preserve">. Сонда </w:t>
      </w:r>
      <w:proofErr w:type="spellStart"/>
      <w:r w:rsidRPr="00F70A90">
        <w:rPr>
          <w:sz w:val="22"/>
          <w:szCs w:val="22"/>
        </w:rPr>
        <w:t>басқ</w:t>
      </w:r>
      <w:r w:rsidRPr="00F70A90">
        <w:rPr>
          <w:sz w:val="22"/>
          <w:szCs w:val="22"/>
        </w:rPr>
        <w:t>а</w:t>
      </w:r>
      <w:r w:rsidRPr="00F70A90">
        <w:rPr>
          <w:sz w:val="22"/>
          <w:szCs w:val="22"/>
        </w:rPr>
        <w:t>лардың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көз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алдында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билік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құрылымдарына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деген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сенім</w:t>
      </w:r>
      <w:proofErr w:type="spellEnd"/>
      <w:r w:rsidRPr="00F70A90">
        <w:rPr>
          <w:sz w:val="22"/>
          <w:szCs w:val="22"/>
        </w:rPr>
        <w:t xml:space="preserve"> мен </w:t>
      </w:r>
      <w:proofErr w:type="spellStart"/>
      <w:r w:rsidRPr="00F70A90">
        <w:rPr>
          <w:sz w:val="22"/>
          <w:szCs w:val="22"/>
        </w:rPr>
        <w:t>құрмет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артады</w:t>
      </w:r>
      <w:proofErr w:type="spellEnd"/>
      <w:r w:rsidRPr="00F70A90">
        <w:rPr>
          <w:sz w:val="22"/>
          <w:szCs w:val="22"/>
        </w:rPr>
        <w:t xml:space="preserve">, </w:t>
      </w:r>
      <w:proofErr w:type="spellStart"/>
      <w:r w:rsidRPr="00F70A90">
        <w:rPr>
          <w:sz w:val="22"/>
          <w:szCs w:val="22"/>
        </w:rPr>
        <w:t>қоғам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сыба</w:t>
      </w:r>
      <w:r w:rsidRPr="00F70A90">
        <w:rPr>
          <w:sz w:val="22"/>
          <w:szCs w:val="22"/>
        </w:rPr>
        <w:t>й</w:t>
      </w:r>
      <w:r w:rsidRPr="00F70A90">
        <w:rPr>
          <w:sz w:val="22"/>
          <w:szCs w:val="22"/>
        </w:rPr>
        <w:t>лас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жемқорлыққа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қарсы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күрестің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қажеттілігін</w:t>
      </w:r>
      <w:proofErr w:type="spellEnd"/>
      <w:r w:rsidRPr="00F70A90">
        <w:rPr>
          <w:sz w:val="22"/>
          <w:szCs w:val="22"/>
        </w:rPr>
        <w:t xml:space="preserve"> </w:t>
      </w:r>
      <w:proofErr w:type="spellStart"/>
      <w:r w:rsidRPr="00F70A90">
        <w:rPr>
          <w:sz w:val="22"/>
          <w:szCs w:val="22"/>
        </w:rPr>
        <w:t>түсінеді</w:t>
      </w:r>
      <w:proofErr w:type="spellEnd"/>
      <w:r w:rsidRPr="00F70A90">
        <w:rPr>
          <w:sz w:val="22"/>
          <w:szCs w:val="22"/>
        </w:rPr>
        <w:t>.</w:t>
      </w: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BA6663" w:rsidRDefault="00BA6663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F70A90" w:rsidRPr="00AF2A8A" w:rsidRDefault="00F70A90" w:rsidP="00F70A90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/>
          <w:sz w:val="40"/>
          <w:szCs w:val="40"/>
        </w:rPr>
      </w:pPr>
      <w:proofErr w:type="spellStart"/>
      <w:r w:rsidRPr="00AF2A8A">
        <w:rPr>
          <w:rFonts w:ascii="Times New Roman" w:hAnsi="Times New Roman"/>
          <w:bCs/>
          <w:iCs/>
          <w:color w:val="000000"/>
          <w:sz w:val="40"/>
          <w:szCs w:val="40"/>
        </w:rPr>
        <w:t>Оқушылар</w:t>
      </w:r>
      <w:proofErr w:type="spellEnd"/>
      <w:r w:rsidRPr="00AF2A8A">
        <w:rPr>
          <w:rFonts w:ascii="Times New Roman" w:hAnsi="Times New Roman"/>
          <w:bCs/>
          <w:iCs/>
          <w:color w:val="000000"/>
          <w:sz w:val="40"/>
          <w:szCs w:val="40"/>
        </w:rPr>
        <w:t xml:space="preserve"> </w:t>
      </w:r>
      <w:proofErr w:type="spellStart"/>
      <w:r w:rsidRPr="00AF2A8A">
        <w:rPr>
          <w:rFonts w:ascii="Times New Roman" w:hAnsi="Times New Roman"/>
          <w:bCs/>
          <w:iCs/>
          <w:color w:val="000000"/>
          <w:sz w:val="40"/>
          <w:szCs w:val="40"/>
        </w:rPr>
        <w:t>үшін</w:t>
      </w:r>
      <w:proofErr w:type="spellEnd"/>
      <w:r w:rsidRPr="00AF2A8A">
        <w:rPr>
          <w:rFonts w:ascii="Times New Roman" w:hAnsi="Times New Roman"/>
          <w:bCs/>
          <w:iCs/>
          <w:color w:val="000000"/>
          <w:sz w:val="40"/>
          <w:szCs w:val="40"/>
        </w:rPr>
        <w:t xml:space="preserve"> </w:t>
      </w:r>
    </w:p>
    <w:p w:rsidR="00F70A90" w:rsidRPr="00AF2A8A" w:rsidRDefault="00F70A90" w:rsidP="00F70A90">
      <w:pPr>
        <w:spacing w:after="0" w:line="240" w:lineRule="auto"/>
        <w:ind w:firstLine="708"/>
        <w:jc w:val="center"/>
        <w:rPr>
          <w:rFonts w:ascii="Times New Roman" w:hAnsi="Times New Roman"/>
          <w:bCs/>
          <w:iCs/>
          <w:color w:val="000000"/>
          <w:sz w:val="40"/>
          <w:szCs w:val="40"/>
        </w:rPr>
      </w:pPr>
      <w:proofErr w:type="spellStart"/>
      <w:r w:rsidRPr="00AF2A8A">
        <w:rPr>
          <w:rFonts w:ascii="Times New Roman" w:hAnsi="Times New Roman"/>
          <w:bCs/>
          <w:iCs/>
          <w:color w:val="000000"/>
          <w:sz w:val="40"/>
          <w:szCs w:val="40"/>
        </w:rPr>
        <w:t>жадынама</w:t>
      </w:r>
      <w:proofErr w:type="spellEnd"/>
    </w:p>
    <w:p w:rsidR="00BA6663" w:rsidRDefault="00AF2A8A" w:rsidP="00F70A90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  <w:color w:val="000000"/>
          <w:sz w:val="40"/>
          <w:szCs w:val="40"/>
          <w:lang w:val="kk-KZ"/>
        </w:rPr>
        <w:t>«</w:t>
      </w:r>
      <w:proofErr w:type="spellStart"/>
      <w:r w:rsidR="00F70A90" w:rsidRPr="00F70A90">
        <w:rPr>
          <w:rFonts w:ascii="Times New Roman" w:hAnsi="Times New Roman"/>
          <w:b/>
          <w:bCs/>
          <w:iCs/>
          <w:color w:val="000000"/>
          <w:sz w:val="40"/>
          <w:szCs w:val="40"/>
        </w:rPr>
        <w:t>Сыбайлас</w:t>
      </w:r>
      <w:proofErr w:type="spellEnd"/>
      <w:r w:rsidR="00F70A90" w:rsidRPr="00F70A90">
        <w:rPr>
          <w:rFonts w:ascii="Times New Roman" w:hAnsi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="00F70A90" w:rsidRPr="00F70A90">
        <w:rPr>
          <w:rFonts w:ascii="Times New Roman" w:hAnsi="Times New Roman"/>
          <w:b/>
          <w:bCs/>
          <w:iCs/>
          <w:color w:val="000000"/>
          <w:sz w:val="40"/>
          <w:szCs w:val="40"/>
        </w:rPr>
        <w:t>жемқорлық</w:t>
      </w:r>
      <w:proofErr w:type="spellEnd"/>
      <w:r w:rsidR="00F70A90" w:rsidRPr="00F70A90">
        <w:rPr>
          <w:rFonts w:ascii="Times New Roman" w:hAnsi="Times New Roman"/>
          <w:b/>
          <w:bCs/>
          <w:iCs/>
          <w:color w:val="000000"/>
          <w:sz w:val="40"/>
          <w:szCs w:val="40"/>
        </w:rPr>
        <w:t xml:space="preserve"> </w:t>
      </w:r>
      <w:proofErr w:type="spellStart"/>
      <w:r w:rsidR="00F70A90" w:rsidRPr="00F70A90">
        <w:rPr>
          <w:rFonts w:ascii="Times New Roman" w:hAnsi="Times New Roman"/>
          <w:b/>
          <w:bCs/>
          <w:iCs/>
          <w:color w:val="000000"/>
          <w:sz w:val="40"/>
          <w:szCs w:val="40"/>
        </w:rPr>
        <w:t>д</w:t>
      </w:r>
      <w:bookmarkStart w:id="0" w:name="_GoBack"/>
      <w:bookmarkEnd w:id="0"/>
      <w:r w:rsidR="00F70A90" w:rsidRPr="00F70A90">
        <w:rPr>
          <w:rFonts w:ascii="Times New Roman" w:hAnsi="Times New Roman"/>
          <w:b/>
          <w:bCs/>
          <w:iCs/>
          <w:color w:val="000000"/>
          <w:sz w:val="40"/>
          <w:szCs w:val="40"/>
        </w:rPr>
        <w:t>егеніміз</w:t>
      </w:r>
      <w:proofErr w:type="spellEnd"/>
      <w:r w:rsidR="00F70A90" w:rsidRPr="00F70A90">
        <w:rPr>
          <w:rFonts w:ascii="Times New Roman" w:hAnsi="Times New Roman"/>
          <w:b/>
          <w:bCs/>
          <w:iCs/>
          <w:color w:val="000000"/>
          <w:sz w:val="40"/>
          <w:szCs w:val="40"/>
        </w:rPr>
        <w:t xml:space="preserve"> не?»</w:t>
      </w: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AF2A8A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fldChar w:fldCharType="begin"/>
      </w:r>
      <w:r>
        <w:instrText xml:space="preserve"> </w:instrText>
      </w:r>
      <w:r>
        <w:instrText>INCLUDEPICTURE  "http://mygorod.kz/wp-content/uploads/2015/03/Stop_koryptsia.jpg"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7.6pt;height:153.5pt">
            <v:imagedata r:id="rId6" r:href="rId7"/>
          </v:shape>
        </w:pict>
      </w:r>
      <w:r>
        <w:fldChar w:fldCharType="end"/>
      </w: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BA6663" w:rsidRDefault="00BA6663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sectPr w:rsidR="00BA6663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7961"/>
    <w:rsid w:val="00001090"/>
    <w:rsid w:val="000169B7"/>
    <w:rsid w:val="00025F62"/>
    <w:rsid w:val="000369BF"/>
    <w:rsid w:val="00042DD2"/>
    <w:rsid w:val="00080F53"/>
    <w:rsid w:val="00091788"/>
    <w:rsid w:val="00112989"/>
    <w:rsid w:val="001246C9"/>
    <w:rsid w:val="00161F64"/>
    <w:rsid w:val="00191F6E"/>
    <w:rsid w:val="001A3348"/>
    <w:rsid w:val="001E4C44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04530"/>
    <w:rsid w:val="005A4FD0"/>
    <w:rsid w:val="005C0662"/>
    <w:rsid w:val="005C23BB"/>
    <w:rsid w:val="005C369E"/>
    <w:rsid w:val="005C52E6"/>
    <w:rsid w:val="00631908"/>
    <w:rsid w:val="00650C83"/>
    <w:rsid w:val="00663F05"/>
    <w:rsid w:val="00666F74"/>
    <w:rsid w:val="006C232E"/>
    <w:rsid w:val="006D46EC"/>
    <w:rsid w:val="00706DF9"/>
    <w:rsid w:val="00720D7E"/>
    <w:rsid w:val="00796C1A"/>
    <w:rsid w:val="007A5A01"/>
    <w:rsid w:val="008C531A"/>
    <w:rsid w:val="008D43F0"/>
    <w:rsid w:val="008E2B7C"/>
    <w:rsid w:val="009109D1"/>
    <w:rsid w:val="0092386B"/>
    <w:rsid w:val="0097120E"/>
    <w:rsid w:val="00986FCB"/>
    <w:rsid w:val="00A04AEB"/>
    <w:rsid w:val="00A65584"/>
    <w:rsid w:val="00A661B3"/>
    <w:rsid w:val="00AF2A8A"/>
    <w:rsid w:val="00AF396B"/>
    <w:rsid w:val="00AF5B23"/>
    <w:rsid w:val="00B460F0"/>
    <w:rsid w:val="00B46274"/>
    <w:rsid w:val="00B506B3"/>
    <w:rsid w:val="00BA6663"/>
    <w:rsid w:val="00C566A4"/>
    <w:rsid w:val="00C74423"/>
    <w:rsid w:val="00C81D2A"/>
    <w:rsid w:val="00C90948"/>
    <w:rsid w:val="00C96C72"/>
    <w:rsid w:val="00CA61F5"/>
    <w:rsid w:val="00D333E6"/>
    <w:rsid w:val="00D36DF1"/>
    <w:rsid w:val="00D573C2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EF3177"/>
    <w:rsid w:val="00F14088"/>
    <w:rsid w:val="00F70A90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locked/>
    <w:rsid w:val="00D333E6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333E6"/>
    <w:rPr>
      <w:rFonts w:cs="Times New Roman"/>
    </w:rPr>
  </w:style>
  <w:style w:type="character" w:styleId="a6">
    <w:name w:val="Hyperlink"/>
    <w:uiPriority w:val="99"/>
    <w:semiHidden/>
    <w:rsid w:val="00D333E6"/>
    <w:rPr>
      <w:rFonts w:cs="Times New Roman"/>
      <w:color w:val="0000FF"/>
      <w:u w:val="single"/>
    </w:rPr>
  </w:style>
  <w:style w:type="paragraph" w:styleId="a7">
    <w:name w:val="No Spacing"/>
    <w:uiPriority w:val="99"/>
    <w:qFormat/>
    <w:rsid w:val="00112989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566A4"/>
    <w:pPr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styleId="a8">
    <w:name w:val="Normal (Web)"/>
    <w:basedOn w:val="a"/>
    <w:uiPriority w:val="99"/>
    <w:semiHidden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5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86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6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6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mygorod.kz/wp-content/uploads/2015/03/Stop_koryptsia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 декабря во всем мире отмечается Меж-дународный день борьбы с коррупцией</vt:lpstr>
    </vt:vector>
  </TitlesOfParts>
  <Company>RePack by SPecialiST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декабря во всем мире отмечается Меж-дународный день борьбы с коррупцией</dc:title>
  <dc:subject/>
  <dc:creator>User</dc:creator>
  <cp:keywords/>
  <dc:description/>
  <cp:lastModifiedBy>Android</cp:lastModifiedBy>
  <cp:revision>7</cp:revision>
  <cp:lastPrinted>2015-09-02T09:14:00Z</cp:lastPrinted>
  <dcterms:created xsi:type="dcterms:W3CDTF">2017-01-24T09:24:00Z</dcterms:created>
  <dcterms:modified xsi:type="dcterms:W3CDTF">2023-04-04T10:06:00Z</dcterms:modified>
</cp:coreProperties>
</file>