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4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48"/>
      </w:tblGrid>
      <w:tr w:rsidR="00D06B18" w:rsidRPr="00D06B18" w:rsidTr="00D06B18">
        <w:tc>
          <w:tcPr>
            <w:tcW w:w="0" w:type="auto"/>
            <w:shd w:val="clear" w:color="auto" w:fill="FFFFFF"/>
            <w:hideMark/>
          </w:tcPr>
          <w:p w:rsidR="00D06B18" w:rsidRPr="00D06B18" w:rsidRDefault="00D06B18" w:rsidP="00D06B1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Смирновский сельский округ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Село Смирново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История села Смирново ведет свое начало с далекого 1921 года, когда на молодую Советскую Республику обрушился страшный враг — голод.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Возникла острая необходимость доставки хлеба из глубинок в центральные области России, и 5 августа 1920 года В.И. Лениным было подписано постановление Совнаркома о строительстве срочной продовольственной линии Петропавловск-Кокчетав.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28750" cy="1066800"/>
                  <wp:effectExtent l="0" t="0" r="0" b="0"/>
                  <wp:wrapSquare wrapText="bothSides"/>
                  <wp:docPr id="38" name="Рисунок 38" descr="Село Смирн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ело Смирн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28750" cy="1066800"/>
                  <wp:effectExtent l="0" t="0" r="0" b="0"/>
                  <wp:wrapSquare wrapText="bothSides"/>
                  <wp:docPr id="37" name="Рисунок 37" descr="Село Смирн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Село Смирн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В сентябре этого же года управление железной дороги уже располагалось на станции Петропавловск. Строительные работы начались незамедлительно и шли быстрыми темпами. Главной и основной рабочей силой стало местное население. На каждом строительном участке — их было три — трудились от трех до четырех тысяч мужчин и женщин, которые работали на отсыпке земляного полотна в течение двух недель. На каждом участке в среднем насчитывалось до 2500 лошадей и быков и 600-800 бричек.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К 13 июля 1921 года путь был уложен до 42-й версты. Здесь и была основана первая от Петропавловска станция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Дармин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 с тремя запасными путями. Достоверно известно, что большую помощь в строительстве железной дороги Петропавловск-Кокчетав, называемой в народе Петро-Кок, оказывал член коллегии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Наркомпрода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, чрезвычайный уполномоченный Александр Петрович Смирнов. Он был инициатором прокладки дороги, знатоком нашего края и лично руководил строительством. Большой вклад А.П. Смирнова в строительство железной дороги послужил тому, что именно в его честь в апреле 1923 года станция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Дармин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 была переименована в станцию Смирново.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На первом районном учредительном съезде советов, состоявшемся в 1923 году, была образована волость, избран исполнительный комитет, образованы отделы: суд, прокуратура, милиция и другие органы. В сентябре 1928 года был образован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Бейнеткорский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 район в составе 10 аульных советов с центром в ауле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Шолак-Дощан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131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14375" cy="952500"/>
                  <wp:effectExtent l="0" t="0" r="9525" b="0"/>
                  <wp:wrapSquare wrapText="bothSides"/>
                  <wp:docPr id="36" name="Рисунок 36" descr="Село Смирн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Село Смирн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В те годы станция Смирново представляла собой десяток </w:t>
            </w:r>
            <w:proofErr w:type="gram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домишек</w:t>
            </w:r>
            <w:proofErr w:type="gram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 барачного типа, расположенных вдоль линии железной дороги: пять-шесть — по будущей улице Дорожной, да пара-тройка таких же — по улице, ставшей через время Рабочей. Украшением станции стала водонапорная башня, возвышающаяся над железнодорожным полотном, лесами, пустырями, как символ будущих перемен.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proofErr w:type="gram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Указом Президиума Верховного Совета Казахской ССР от 31 июля 1940 года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Бейнеткорский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 район был переименован в Советский, а Указом Президиума Верховного Совета Казахской ССР от 23 мая 1941 года центр Советского района был перенесен в Смирново.</w:t>
            </w:r>
            <w:proofErr w:type="gram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 До этого периода районный центр находился поочередно в четырех различных населенных пунктах. Все они были отдаленными от железной дороги, бесперспективными для дальнейшего роста. Поэтому для райцентра было выбрано хорошее и удобное место рядом с железнодорожной станцией. Сюда были переведены строения из бывшего райцентра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Шолак-Дощан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: школа, больница, небольшой клуб, магазин. Промышленных предприятий не было, за исключением промартели имени Жданова.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На месте будущего райцентра было единственное здание — саманная школа, построенная в 1939 году. Буквально за несколько дней образовалась огромная строительная площадка. Строить землянки не разрешалось. К началу сентября 1941 года поселок уже вырос в несколько сот зданий </w:t>
            </w:r>
            <w:r>
              <w:rPr>
                <w:rFonts w:ascii="Arial" w:eastAsia="Times New Roman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2336" behindDoc="0" locked="0" layoutInCell="1" allowOverlap="0" wp14:anchorId="6D99336E" wp14:editId="2956FCDF">
                  <wp:simplePos x="0" y="0"/>
                  <wp:positionH relativeFrom="column">
                    <wp:posOffset>1504315</wp:posOffset>
                  </wp:positionH>
                  <wp:positionV relativeFrom="line">
                    <wp:posOffset>320040</wp:posOffset>
                  </wp:positionV>
                  <wp:extent cx="1209675" cy="904875"/>
                  <wp:effectExtent l="0" t="0" r="9525" b="9525"/>
                  <wp:wrapSquare wrapText="bothSides"/>
                  <wp:docPr id="35" name="Рисунок 35" descr="Село Смирн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ело Смирн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и имел вид красивого городка.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06B1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336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28750" cy="1066800"/>
                  <wp:effectExtent l="0" t="0" r="0" b="0"/>
                  <wp:wrapSquare wrapText="bothSides"/>
                  <wp:docPr id="34" name="Рисунок 34" descr="Село Смирн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Село Смирн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Своим самоотверженным трудом внес достойный вклад в строительство первый секретарь райкома Всесоюзной коммунистической партии большевиков (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ВКПб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) Дмитрий Дмитриевич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Толубаев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. Его имя </w:t>
            </w: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lastRenderedPageBreak/>
              <w:t>высечено на мраморной плите мемориала боевой славы.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Одним из активных деятелей установления Советской власти в Казахстане был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НыгметСыргабеков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. В нашем райцентре есть улица, которая носит имя патриота.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Много сделали в деле строительства Смирнова председатель райисполкома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В.И.Малинко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, второй секретарь райкома ВК</w:t>
            </w:r>
            <w:proofErr w:type="gram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П(</w:t>
            </w:r>
            <w:proofErr w:type="gram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б) Г.М. Клобук. Активно участвовали в строительстве новой жизни коммунисты В.Н. Садилов, А.М. Варламов, Ф.Х. Прасол, А.И.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Кордюкевич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, А.И.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Белетченко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 и др.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hyperlink r:id="rId10" w:tgtFrame="_blank" w:tooltip="Село Смирново" w:history="1">
              <w:r>
                <w:rPr>
                  <w:rFonts w:ascii="Arial" w:eastAsia="Times New Roman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0" distB="0" distL="114300" distR="114300" simplePos="0" relativeHeight="25166438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952500" cy="1266825"/>
                    <wp:effectExtent l="0" t="0" r="0" b="9525"/>
                    <wp:wrapSquare wrapText="bothSides"/>
                    <wp:docPr id="33" name="Рисунок 33" descr="Село Смирново">
                      <a:hlinkClick xmlns:a="http://schemas.openxmlformats.org/drawingml/2006/main" r:id="rId10" tgtFrame="&quot;_blank&quot;" tooltip="&quot;Село Смирново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" descr="Село Смирново">
                              <a:hlinkClick r:id="rId10" tgtFrame="&quot;_blank&quot;" tooltip="&quot;Село Смирново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52500" cy="1266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Большая работа проводилась по ликвидации безграмотности: открывались школы, ликбезы,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кызыл-отау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 (красные юрты). Активными проводниками линии ликвидации безграмотности на селе в этот и последующие периоды были Василий Михайлович Кияшко, участник Гражданской войны,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ШарипАбилев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, Федор Федорович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Ламаш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СулейменЖангулин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, Федор Владимирович Бойко.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Вероломное нападение фашистской Германии нарушило мирный труд советских людей и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смирновчане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 ушли защищать свою родину. Многие из них полегли на фронтах Великой Отечественной войны. Память о них живет в сердцах их родных и близких.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Те же, кто вернулся с войны, показывали примеры трудового героизма на мирном поприще, восстанавливая народное хозяйство. М.К.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Камалиев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, прошедший всю войну от Москвы до Берлина, трудился землеустроителем, С.С. Скрипко, кавалер ордена Александра Невского, других орденов и медалей, работал экономистом на Смирновском элеваторе, В.Я. Писаренко, А.Г. Докучаев, Н.А. Коркин, Ф.М. Яковенко, З.М.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Мукатаев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 и другие учили детей грамоте.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540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28750" cy="1257300"/>
                  <wp:effectExtent l="0" t="0" r="0" b="0"/>
                  <wp:wrapSquare wrapText="bothSides"/>
                  <wp:docPr id="32" name="Рисунок 32" descr="Село Смирн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Село Смирн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643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28750" cy="876300"/>
                  <wp:effectExtent l="0" t="0" r="0" b="0"/>
                  <wp:wrapSquare wrapText="bothSides"/>
                  <wp:docPr id="31" name="Рисунок 31" descr="Село Смирн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Село Смирн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В 1936 году в районе работал всего один врач и четыре средних медицинских работника, было три маленьких сельских больницы. На данный момент организации здравоохранения в округе представлены центральной районной больницей на 42 койки, санитарно-эпидемиологической станцией и четырьмя аптечными пунктами. В 2014 году была сдана в эксплуатацию новая поликлиника на 250 посещений в смену.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745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28750" cy="1047750"/>
                  <wp:effectExtent l="0" t="0" r="0" b="0"/>
                  <wp:wrapSquare wrapText="bothSides"/>
                  <wp:docPr id="30" name="Рисунок 30" descr="Село Смирн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Село Смирн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С 1942 года издаётся районная газета (с 1963 года — под названием «Колос»). До этого она называлась «Социалистический труд» (1942-62 гг.), «За коммунистический труд» (1962-63 гг.). В настоящий момент издаются общественно-политические районные газеты «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Аққайың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» (на казахском языке) и «Колос» (на русском языке).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На тот момент велась огромная работа по озеленению и благоустройству улиц, инициаторами которой в 50-е годы стали первый секретарь райкома партии П.Я. Филиппенко и председатель райисполкома С.И.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Имаков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06B18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848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952500" cy="1514475"/>
                  <wp:effectExtent l="0" t="0" r="0" b="9525"/>
                  <wp:wrapSquare wrapText="bothSides"/>
                  <wp:docPr id="29" name="Рисунок 29" descr="Село Смирн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Село Смирн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Петр Яковлевич Филиппенко родился вс. Орловка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Исилькульского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 района Омской области. В 1939 году без отрыва от производства окончил Петропавловский педагогический техникум, затем (в 1967 году) Петропавловский педагогический институт.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После переезда в Казахстан в 1935-39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г.г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. работал завучем школы Булаевского (ныне им. М. Жумабаева) района. В 1939 году был призван в Красную Армию. Участник Великой Отечественной войны. После тяжелого ранения возвратился в город Булаево. Более 17 лет возглавлял он Советскую районную партийную организацию — с ноября 1955 по март 1973 года. В 1955-73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г.г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. — 1-й секретарь Советского райкома партии. В 1973-79 председатель партийной комиссии Северо-Казахстанского обкома партии.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По инициативе П.Я. Филлипенко было начато озеленение и благоустройство, в которое включились все жители. Масштабность этих работ была настолько велика, что слава о райцентре, зеленом оазисе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Барыкуле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, Токушах донеслась до всех уголков Казахстана. Неузнаваемо изменился облик п. Смирново и других сёл. В 1979 году Пётр Яковлевич вышел на заслуженный отдых. В 1997 году его не стало.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lastRenderedPageBreak/>
              <w:t>Их инициатива была подхвачена всеми жителями Смирнова, которые с особым энтузиазмом выходили на субботники по благоустройству. Улицы закреплялись за организациями, и каждый член коллектива старался сохранить высаженное деревце. И не случайно в 60-е годы XX века Смирново считалось одним из самых озелененных райцентров Казахстана.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В связи с введением новой классификации населённых пунктов, согласно Указу Президиума Верховного Совета Казахской ССР от 6 марта 1961 года, жители посёлка стали именоваться горожанами.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hyperlink r:id="rId16" w:tgtFrame="_blank" w:tooltip="Село Смирново" w:history="1">
              <w:r>
                <w:rPr>
                  <w:rFonts w:ascii="Arial" w:eastAsia="Times New Roman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0" distB="0" distL="114300" distR="114300" simplePos="0" relativeHeight="25166950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1428750" cy="638175"/>
                    <wp:effectExtent l="0" t="0" r="0" b="9525"/>
                    <wp:wrapSquare wrapText="bothSides"/>
                    <wp:docPr id="28" name="Рисунок 28" descr="Село Смирново">
                      <a:hlinkClick xmlns:a="http://schemas.openxmlformats.org/drawingml/2006/main" r:id="rId16" tgtFrame="&quot;_blank&quot;" tooltip="&quot;Село Смирново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" descr="Село Смирново">
                              <a:hlinkClick r:id="rId16" tgtFrame="&quot;_blank&quot;" tooltip="&quot;Село Смирново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28750" cy="638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В 1975 году в посёлке был открыт мемориал в честь погибших в Великой Отечественной войне воинов-земляков, площадь у мемориала называется площадью Победы.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В системе образования большим уважением пользуются имена педагогов-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смирновчан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, </w:t>
            </w:r>
            <w:proofErr w:type="gram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внесших</w:t>
            </w:r>
            <w:proofErr w:type="gram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 достойный вклад в его развитие: Б.Б.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Бекенова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, А.Г. Докучаева, В.Я. Писаренко, З.М. Мукатаева, В.Г. Золотовой и многих других педагогов-новаторов второй половины XX века.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В систему образования округа входят 3 общеобразовательные школы, из них: 2 средние школы с обучением на русском языке, в них обучаются 477 учащихся и средняя школа-интернат на государственном языке, в ней обучается 186 детей. Так же при школе №1 действует мини-центр с неполным днем пребывания на 40 мест, при школе — интернате №3 мини-центр — 2 группы </w:t>
            </w:r>
            <w:proofErr w:type="gram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с полным днем</w:t>
            </w:r>
            <w:proofErr w:type="gram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 пребывания на 40 мест и 1 группа с неполным днем пребывания на 25 мест.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Функционирует дошкольное учреждение — детский сад «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Балапан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» на 140 мест.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052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14375" cy="952500"/>
                  <wp:effectExtent l="0" t="0" r="9525" b="0"/>
                  <wp:wrapSquare wrapText="bothSides"/>
                  <wp:docPr id="27" name="Рисунок 27" descr="Село Смирн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Село Смирн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В 50-70-е годы особый размах получило строительство жилья и социально-бытовых объектов. </w:t>
            </w:r>
            <w:proofErr w:type="gram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За эти годы были построены здания райкома партии (ныне — здание аппарата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акима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 района), восьмилетней школы (Смирновская средняя школа №2), управления сельского хозяйства, Дома быта, детского сада в районе СМУ, районной больницы, дома-интерната для престарелых и инвалидов, клуба «Строитель», средней школы (Смирновская средняя школа №1), государственного банка (казначейство), конторы СМУ, райисполкома (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маслихат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), желатинового завода, швейной фабрики.</w:t>
            </w:r>
            <w:proofErr w:type="gram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 Позже, в 80-е годы, были построены центральная водонапорная башня, районная библиотека, роддом при районной больнице, сберегательный банк (Народный банк), баня.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155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28750" cy="1066800"/>
                  <wp:effectExtent l="0" t="0" r="0" b="0"/>
                  <wp:wrapSquare wrapText="bothSides"/>
                  <wp:docPr id="26" name="Рисунок 26" descr="Село Смирн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Село Смирн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257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28750" cy="1038225"/>
                  <wp:effectExtent l="0" t="0" r="0" b="9525"/>
                  <wp:wrapSquare wrapText="bothSides"/>
                  <wp:docPr id="25" name="Рисунок 25" descr="Село Смирн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Село Смирн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Четверть века руководил строительством райцентра Н.А.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Гиричев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. Смирново росло и развивалось вместе с районом. В настоящее время оно является центром Аккайынского района. Пережив разруху 90-х годов, приведшую к ликвидации многих организаций и предприятий, оно стало возрождаться в новом веке. Обновляются многие объекты, благоустраиваются территории административных и производственных зданий, строится и благоустраивается жилье. Имеется замечательный детский сад «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Балапан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», большая районная библиотека и дом культуры, которые являются информационными и культурно-досуговыми центрами села.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Важным объектом является Смирновский элеватор, история которого идет от первого хлебоприемного пункта, существовавшего в 30-е годы XX века.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Широкое развитие в райцентре получила предпринимательская деятельность, расширяется сфера услуг населению.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Украшением райцентра стала площадь государственных символов, на которой проводятся все важные массовые мероприятия.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360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143000" cy="1143000"/>
                  <wp:effectExtent l="0" t="0" r="0" b="0"/>
                  <wp:wrapSquare wrapText="bothSides"/>
                  <wp:docPr id="24" name="Рисунок 24" descr="Село Смирн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Село Смирн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tgtFrame="_blank" w:tooltip="Село Смирново" w:history="1">
              <w:r>
                <w:rPr>
                  <w:rFonts w:ascii="Arial" w:eastAsia="Times New Roman" w:hAnsi="Arial" w:cs="Arial"/>
                  <w:noProof/>
                  <w:color w:val="333333"/>
                  <w:sz w:val="18"/>
                  <w:szCs w:val="18"/>
                  <w:lang w:eastAsia="ru-RU"/>
                </w:rPr>
                <w:drawing>
                  <wp:anchor distT="0" distB="0" distL="114300" distR="114300" simplePos="0" relativeHeight="25167462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952500" cy="1266825"/>
                    <wp:effectExtent l="0" t="0" r="0" b="9525"/>
                    <wp:wrapSquare wrapText="bothSides"/>
                    <wp:docPr id="23" name="Рисунок 23" descr="Село Смирново">
                      <a:hlinkClick xmlns:a="http://schemas.openxmlformats.org/drawingml/2006/main" r:id="rId22" tgtFrame="&quot;_blank&quot;" tooltip="&quot;Село Смирново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" descr="Село Смирново">
                              <a:hlinkClick r:id="rId22" tgtFrame="&quot;_blank&quot;" tooltip="&quot;Село Смирново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52500" cy="1266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  <w:proofErr w:type="spellStart"/>
            <w:proofErr w:type="gram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Смирновчане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 по праву гордятся своими выдающимися односельчанами: генералом Д.М. Ивания, заслуженными учителями Казахской ССР З.М.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Мукатаевым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 и И.К.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Саганем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, заслуженными врачами Казахской ССР Е.А. Гуляевой, и З.А. Михайловой, заслуженным зоотехником Казахской ССР М.С. Поленовым, заслуженным работником службы быта Б.У. 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Шайкеновым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, спортсменами-тяжелоатлетами, </w:t>
            </w: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lastRenderedPageBreak/>
              <w:t xml:space="preserve">кандидатами в мастера спорта Н.П.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Туривным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 и В.И.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Селивончиком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кандидатомв</w:t>
            </w:r>
            <w:proofErr w:type="spellEnd"/>
            <w:proofErr w:type="gram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мастера спорта по легкой атлетике, участником пяти международных марафонов, чемпионом Казахстана 2001, 2002 годов, участником Азиатских игр в Корее в гонках на спортивной коляске С.В. Усольцевым, местным композитором А.В.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Хорольским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, защитником Москвы М.К.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Камалиевым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, кавалером ордена Александра Невского С.С. Скрипко, кавалером ордена Красной Звезды, участником боев на озере Хасан Б. 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Бейсембаевым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.</w:t>
            </w:r>
            <w:proofErr w:type="gramEnd"/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Внутрипоселковые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 дороги (село Смирново) — 50,81 км. Через территорию районного центра проходит железная дорога, имеется железнодорожная станция. Функционируют </w:t>
            </w:r>
            <w:proofErr w:type="gram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внутриобластной</w:t>
            </w:r>
            <w:proofErr w:type="gram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 маршруты Смирново-Петропавловск, внутрирайонные автобусные маршруты: </w:t>
            </w:r>
            <w:proofErr w:type="gram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Смирново-Ленинское</w:t>
            </w:r>
            <w:proofErr w:type="gram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, Смирново-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Аралагаш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-Рублевка.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564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28750" cy="952500"/>
                  <wp:effectExtent l="0" t="0" r="0" b="0"/>
                  <wp:wrapSquare wrapText="bothSides"/>
                  <wp:docPr id="22" name="Рисунок 22" descr="Село Смирн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Село Смирн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Телефонную связь осуществляет АО «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Казахтелеком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», АО «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Казпочта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», которые включают в себя телеграфную почтовую и междугороднюю автоматическую виды связи. Производится установка широкополосного доступа к сети Интернет по технологии </w:t>
            </w:r>
            <w:proofErr w:type="gram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А</w:t>
            </w:r>
            <w:proofErr w:type="gram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DSL «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Меgaline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». Вся связь переведена на современную цифровую станцию.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Село Смирново подключено к групповому водопроводу. Протяженность разводящих сетей водопровода составляет — 20,6 км. На территории округа функционируют три водонапорные башни, 145 водоразборных колонок, 20 гидрантов. Обслуживанием разводящих сетей водопровода и обеспечением жителей села водой занимается ТОО «</w:t>
            </w:r>
            <w:proofErr w:type="spell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АккайынКомсервис</w:t>
            </w:r>
            <w:proofErr w:type="spell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».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Распределение электроэнергии в селе Смирново осуществляется районным подразделением АО «</w:t>
            </w:r>
            <w:proofErr w:type="gramStart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Северо-Казахстанская</w:t>
            </w:r>
            <w:proofErr w:type="gramEnd"/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 xml:space="preserve"> РЭК». Обеспечение стабильно в полном объёме. Существующие электрические сети, позволяют обеспечить растущие потребности экономики в энергоресурсах.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667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28750" cy="1066800"/>
                  <wp:effectExtent l="0" t="0" r="0" b="0"/>
                  <wp:wrapSquare wrapText="bothSides"/>
                  <wp:docPr id="21" name="Рисунок 21" descr="Село Смирн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Село Смирн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В 2011 году открылся районный музей, большой вклад в его развитие и культурную жизнь села Смирново внесла Т.П. Борисова — бывший работник музея и корреспондент районной газеты «Колос».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769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28750" cy="1066800"/>
                  <wp:effectExtent l="0" t="0" r="0" b="0"/>
                  <wp:wrapSquare wrapText="bothSides"/>
                  <wp:docPr id="20" name="Рисунок 20" descr="Село Смирн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Село Смирн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Из объектов спорта функционирует центральный стадион и 3 спортивных зала (при школах), хоккейный корт. Работает ДЮСШ.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Главное же богатство наше — это, конечно же, люди. Поколения сменяют друг друга, и каждое оставляет в памяти свою частичку бытия, из которых и складывается потом история — то, что делает нас причастными к судьбам родного края.</w:t>
            </w:r>
          </w:p>
          <w:p w:rsidR="00D06B18" w:rsidRPr="00D06B18" w:rsidRDefault="00D06B18" w:rsidP="00D06B1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D06B18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ru-RU"/>
              </w:rPr>
              <w:t>Интерес к родной земле не пропадёт никогда. Всё равно найдётся, что-нибудь новое или старое, что пополнит нашу историю, природу и душу. И это касается не только нашей родины, это характерно для каждой земли, будь то пустыня или плодородная равнина. Именно мы с вами — настоящее и будущее страны, именно нам с вами писать новую страницу ее истории, именно от нас с вами зависит, что скажут о нашем времени потомки…</w:t>
            </w:r>
          </w:p>
        </w:tc>
      </w:tr>
    </w:tbl>
    <w:p w:rsidR="002E3D36" w:rsidRDefault="00D06B18">
      <w:pP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  <w:lang w:eastAsia="ru-RU"/>
        </w:rPr>
      </w:pPr>
      <w:r w:rsidRPr="00D06B18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  <w:lang w:eastAsia="ru-RU"/>
        </w:rPr>
        <w:lastRenderedPageBreak/>
        <w:t> </w:t>
      </w:r>
    </w:p>
    <w:p w:rsidR="009C3807" w:rsidRDefault="009C3807">
      <w:pP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  <w:lang w:eastAsia="ru-RU"/>
        </w:rPr>
      </w:pPr>
    </w:p>
    <w:p w:rsidR="009C3807" w:rsidRDefault="009C3807">
      <w:pP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  <w:lang w:eastAsia="ru-RU"/>
        </w:rPr>
      </w:pPr>
    </w:p>
    <w:p w:rsidR="009C3807" w:rsidRDefault="009C3807">
      <w:pP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  <w:lang w:eastAsia="ru-RU"/>
        </w:rPr>
      </w:pPr>
    </w:p>
    <w:p w:rsidR="009C3807" w:rsidRDefault="009C3807">
      <w:r>
        <w:rPr>
          <w:noProof/>
          <w:lang w:eastAsia="ru-RU"/>
        </w:rPr>
        <w:lastRenderedPageBreak/>
        <w:drawing>
          <wp:inline distT="0" distB="0" distL="0" distR="0" wp14:anchorId="68070A64" wp14:editId="2DB458BF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07" w:rsidRDefault="009C3807" w:rsidP="009C3807"/>
    <w:p w:rsidR="009C3807" w:rsidRDefault="009C3807" w:rsidP="009C3807">
      <w:pPr>
        <w:tabs>
          <w:tab w:val="left" w:pos="144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0DCCC0BE" wp14:editId="50C5E03A">
            <wp:extent cx="5940425" cy="3341451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07" w:rsidRDefault="009C3807" w:rsidP="009C3807"/>
    <w:p w:rsidR="009C3807" w:rsidRDefault="009C3807" w:rsidP="009C3807">
      <w:pPr>
        <w:tabs>
          <w:tab w:val="left" w:pos="330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01BBF3F1" wp14:editId="0D9FED82">
            <wp:extent cx="5940425" cy="3341451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07" w:rsidRDefault="009C3807" w:rsidP="009C3807"/>
    <w:p w:rsidR="009C3807" w:rsidRDefault="009C3807" w:rsidP="009C3807">
      <w:pPr>
        <w:jc w:val="center"/>
      </w:pPr>
      <w:r>
        <w:rPr>
          <w:noProof/>
          <w:lang w:eastAsia="ru-RU"/>
        </w:rPr>
        <w:drawing>
          <wp:inline distT="0" distB="0" distL="0" distR="0" wp14:anchorId="36EE3825" wp14:editId="2120F44D">
            <wp:extent cx="5940425" cy="3341451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07" w:rsidRDefault="009C3807" w:rsidP="009C3807"/>
    <w:p w:rsidR="009C3807" w:rsidRDefault="009C3807" w:rsidP="009C3807">
      <w:pPr>
        <w:tabs>
          <w:tab w:val="left" w:pos="3336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17C8CFD8" wp14:editId="2C4EBBB2">
            <wp:extent cx="5940425" cy="3341451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07" w:rsidRDefault="009C3807" w:rsidP="009C3807"/>
    <w:p w:rsidR="000D1D40" w:rsidRDefault="009C3807" w:rsidP="009C3807">
      <w:pPr>
        <w:tabs>
          <w:tab w:val="left" w:pos="3528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1B344263" wp14:editId="376C497B">
            <wp:extent cx="5940425" cy="3341451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2FE0DA" wp14:editId="3BD1B767">
            <wp:extent cx="5940425" cy="3341451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D40" w:rsidRDefault="000D1D40" w:rsidP="000D1D40"/>
    <w:p w:rsidR="009C3807" w:rsidRPr="000D1D40" w:rsidRDefault="000D1D40" w:rsidP="000D1D40">
      <w:pPr>
        <w:tabs>
          <w:tab w:val="left" w:pos="360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6F13C8F5" wp14:editId="782A7FFE">
            <wp:extent cx="5940425" cy="3341451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3807" w:rsidRPr="000D1D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842"/>
    <w:rsid w:val="000D1D40"/>
    <w:rsid w:val="002E3D36"/>
    <w:rsid w:val="00667842"/>
    <w:rsid w:val="009308A2"/>
    <w:rsid w:val="009C3807"/>
    <w:rsid w:val="00D06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8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6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06B18"/>
    <w:rPr>
      <w:b/>
      <w:bCs/>
    </w:rPr>
  </w:style>
  <w:style w:type="character" w:customStyle="1" w:styleId="articleseparator">
    <w:name w:val="article_separator"/>
    <w:basedOn w:val="a0"/>
    <w:rsid w:val="00D06B18"/>
  </w:style>
  <w:style w:type="paragraph" w:styleId="a5">
    <w:name w:val="Balloon Text"/>
    <w:basedOn w:val="a"/>
    <w:link w:val="a6"/>
    <w:uiPriority w:val="99"/>
    <w:semiHidden/>
    <w:unhideWhenUsed/>
    <w:rsid w:val="009C3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38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8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6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06B18"/>
    <w:rPr>
      <w:b/>
      <w:bCs/>
    </w:rPr>
  </w:style>
  <w:style w:type="character" w:customStyle="1" w:styleId="articleseparator">
    <w:name w:val="article_separator"/>
    <w:basedOn w:val="a0"/>
    <w:rsid w:val="00D06B18"/>
  </w:style>
  <w:style w:type="paragraph" w:styleId="a5">
    <w:name w:val="Balloon Text"/>
    <w:basedOn w:val="a"/>
    <w:link w:val="a6"/>
    <w:uiPriority w:val="99"/>
    <w:semiHidden/>
    <w:unhideWhenUsed/>
    <w:rsid w:val="009C3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38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26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microsoft.com/office/2007/relationships/stylesWithEffects" Target="stylesWithEffects.xml"/><Relationship Id="rId16" Type="http://schemas.openxmlformats.org/officeDocument/2006/relationships/hyperlink" Target="http://smirnovo.skom.kz/images/2019/01/image011.jpg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hyperlink" Target="http://smirnovo.skom.kz/images/2019/01/image006.jpg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hyperlink" Target="http://smirnovo.skom.kz/images/2019/01/image016.jpg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1973</Words>
  <Characters>11252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Габдулина А.Ш</dc:creator>
  <cp:keywords/>
  <dc:description/>
  <cp:lastModifiedBy>Габдулина А.Ш</cp:lastModifiedBy>
  <cp:revision>3</cp:revision>
  <dcterms:created xsi:type="dcterms:W3CDTF">2020-11-27T08:22:00Z</dcterms:created>
  <dcterms:modified xsi:type="dcterms:W3CDTF">2020-11-27T08:34:00Z</dcterms:modified>
</cp:coreProperties>
</file>