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5D3D86" wp14:editId="460E3198">
            <wp:simplePos x="0" y="0"/>
            <wp:positionH relativeFrom="column">
              <wp:posOffset>697865</wp:posOffset>
            </wp:positionH>
            <wp:positionV relativeFrom="paragraph">
              <wp:posOffset>24130</wp:posOffset>
            </wp:positionV>
            <wp:extent cx="4173220" cy="5441950"/>
            <wp:effectExtent l="0" t="0" r="0" b="0"/>
            <wp:wrapThrough wrapText="bothSides">
              <wp:wrapPolygon edited="0">
                <wp:start x="0" y="0"/>
                <wp:lineTo x="0" y="21550"/>
                <wp:lineTo x="21495" y="21550"/>
                <wp:lineTo x="21495" y="0"/>
                <wp:lineTo x="0" y="0"/>
              </wp:wrapPolygon>
            </wp:wrapThrough>
            <wp:docPr id="1" name="Рисунок 1" descr="D:\на книгу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книгу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5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744194" w:rsidP="00A43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94" w:rsidRDefault="00A432B2" w:rsidP="00744194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744194">
        <w:rPr>
          <w:rFonts w:ascii="Times New Roman" w:hAnsi="Times New Roman" w:cs="Times New Roman"/>
          <w:sz w:val="96"/>
          <w:szCs w:val="96"/>
        </w:rPr>
        <w:t>Буторева</w:t>
      </w:r>
      <w:proofErr w:type="spellEnd"/>
    </w:p>
    <w:p w:rsidR="00A432B2" w:rsidRPr="00744194" w:rsidRDefault="00A432B2" w:rsidP="00744194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744194">
        <w:rPr>
          <w:rFonts w:ascii="Times New Roman" w:hAnsi="Times New Roman" w:cs="Times New Roman"/>
          <w:sz w:val="96"/>
          <w:szCs w:val="96"/>
        </w:rPr>
        <w:t>Нэлли</w:t>
      </w:r>
      <w:proofErr w:type="spellEnd"/>
      <w:r w:rsidRPr="00744194">
        <w:rPr>
          <w:rFonts w:ascii="Times New Roman" w:hAnsi="Times New Roman" w:cs="Times New Roman"/>
          <w:sz w:val="96"/>
          <w:szCs w:val="96"/>
        </w:rPr>
        <w:t xml:space="preserve"> Семёновна</w:t>
      </w:r>
    </w:p>
    <w:p w:rsidR="00744194" w:rsidRDefault="00744194" w:rsidP="00A43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AFC" w:rsidRDefault="00AB1AFC" w:rsidP="00744194">
      <w:pPr>
        <w:spacing w:after="0"/>
        <w:ind w:right="141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B1AFC">
        <w:rPr>
          <w:rFonts w:ascii="Times New Roman" w:hAnsi="Times New Roman" w:cs="Times New Roman"/>
          <w:sz w:val="36"/>
          <w:szCs w:val="36"/>
        </w:rPr>
        <w:lastRenderedPageBreak/>
        <w:t xml:space="preserve">1942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6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ақпанда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дүниеге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келген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. 1966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Петропавл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қаласындағы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педагогикалық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институттың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физика-математика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факультетін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бітірді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Бураев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орта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мектебіне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жұмысқа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жіберілді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сол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жерде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бі</w:t>
      </w:r>
      <w:proofErr w:type="gramStart"/>
      <w:r w:rsidRPr="00AB1AFC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жыл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содан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Смирновқа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аудандық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комсомол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комитетінде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істеуге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ауыстырылды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онда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аудандық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комсомол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комитеті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меңгерушісі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Содан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аудандық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комсомол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комитетінің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екінші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хатшысы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сайланды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. Осы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қызметте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бі</w:t>
      </w:r>
      <w:proofErr w:type="gramStart"/>
      <w:r w:rsidRPr="00AB1AFC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жыл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істегеннен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(1967-1968) Нелли Семеновна Смирнов орта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мектебіне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жұмысқа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шақырылды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1997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11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шілдеде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зейнетке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шыққанға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дейін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1AFC">
        <w:rPr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AB1AFC">
        <w:rPr>
          <w:rFonts w:ascii="Times New Roman" w:hAnsi="Times New Roman" w:cs="Times New Roman"/>
          <w:sz w:val="36"/>
          <w:szCs w:val="36"/>
        </w:rPr>
        <w:t>.</w:t>
      </w:r>
    </w:p>
    <w:p w:rsidR="00EA18DE" w:rsidRDefault="00EA18DE" w:rsidP="00744194">
      <w:pPr>
        <w:spacing w:after="0"/>
        <w:ind w:right="141"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кезеңінде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алдымен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6 "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</w:t>
      </w:r>
      <w:proofErr w:type="gramStart"/>
      <w:r w:rsidRPr="00EA18DE">
        <w:rPr>
          <w:rFonts w:ascii="Times New Roman" w:hAnsi="Times New Roman" w:cs="Times New Roman"/>
          <w:sz w:val="36"/>
          <w:szCs w:val="36"/>
        </w:rPr>
        <w:t>"с</w:t>
      </w:r>
      <w:proofErr w:type="gramEnd"/>
      <w:r w:rsidRPr="00EA18DE">
        <w:rPr>
          <w:rFonts w:ascii="Times New Roman" w:hAnsi="Times New Roman" w:cs="Times New Roman"/>
          <w:sz w:val="36"/>
          <w:szCs w:val="36"/>
        </w:rPr>
        <w:t>ыныбының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сынып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жетекшісі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1974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балалар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аяқтады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Содан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10"а"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сыныбында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оларды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1975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шығарды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Содан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1976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бітірген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10 "г"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сыныбында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сынып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жетекші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Сол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1976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Нелли Семеновна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тәрбие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жұмысының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меңгерушісі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тағайындалды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қызметте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1982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жылдың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бі</w:t>
      </w:r>
      <w:proofErr w:type="gramStart"/>
      <w:r w:rsidRPr="00EA18DE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EA18DE">
        <w:rPr>
          <w:rFonts w:ascii="Times New Roman" w:hAnsi="Times New Roman" w:cs="Times New Roman"/>
          <w:sz w:val="36"/>
          <w:szCs w:val="36"/>
        </w:rPr>
        <w:t>інші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қыркүйегіне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дейін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Содан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АББ-да бас инспектор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Кеңес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аудандық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кәсіподақ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комитетінің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төрағасы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ретінде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қысқа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үзіліс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қызметте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1985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жылдың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бі</w:t>
      </w:r>
      <w:proofErr w:type="gramStart"/>
      <w:r w:rsidRPr="00EA18DE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EA18DE">
        <w:rPr>
          <w:rFonts w:ascii="Times New Roman" w:hAnsi="Times New Roman" w:cs="Times New Roman"/>
          <w:sz w:val="36"/>
          <w:szCs w:val="36"/>
        </w:rPr>
        <w:t>інші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қыркүйегіне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дейін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АББ-да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өзінің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туған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мектебіне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оқу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бөлімінің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меңгерушісі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қайта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оралды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1991-1995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жылдар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аралығында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6-дан 9-ға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дейін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математикалық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бейімділікпен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сынып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жүргізді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>.</w:t>
      </w:r>
    </w:p>
    <w:p w:rsidR="00EA18DE" w:rsidRDefault="00EA18DE" w:rsidP="00744194">
      <w:pPr>
        <w:spacing w:after="0"/>
        <w:ind w:right="141"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Мектеп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ұйымдастырушысы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болып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істеген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кезеңде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A18DE">
        <w:rPr>
          <w:rFonts w:ascii="Times New Roman" w:hAnsi="Times New Roman" w:cs="Times New Roman"/>
          <w:sz w:val="36"/>
          <w:szCs w:val="36"/>
        </w:rPr>
        <w:t xml:space="preserve">пионер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</w:t>
      </w:r>
      <w:proofErr w:type="gramEnd"/>
      <w:r w:rsidRPr="00EA18DE">
        <w:rPr>
          <w:rFonts w:ascii="Times New Roman" w:hAnsi="Times New Roman" w:cs="Times New Roman"/>
          <w:sz w:val="36"/>
          <w:szCs w:val="36"/>
        </w:rPr>
        <w:t>әне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комсомол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ұйымдары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белсенді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жұмысы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ВЛКСМ ЦК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белгісімен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марапатталды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Нэлли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Семеновна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Қарағанды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политехникалық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институтының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ректоратынан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1973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шыққан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10 "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</w:t>
      </w:r>
      <w:proofErr w:type="gramStart"/>
      <w:r w:rsidRPr="00EA18DE">
        <w:rPr>
          <w:rFonts w:ascii="Times New Roman" w:hAnsi="Times New Roman" w:cs="Times New Roman"/>
          <w:sz w:val="36"/>
          <w:szCs w:val="36"/>
        </w:rPr>
        <w:t>"с</w:t>
      </w:r>
      <w:proofErr w:type="gramEnd"/>
      <w:r w:rsidRPr="00EA18DE">
        <w:rPr>
          <w:rFonts w:ascii="Times New Roman" w:hAnsi="Times New Roman" w:cs="Times New Roman"/>
          <w:sz w:val="36"/>
          <w:szCs w:val="36"/>
        </w:rPr>
        <w:t>ынып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оқушысы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r w:rsidRPr="00EA18DE">
        <w:rPr>
          <w:rFonts w:ascii="Times New Roman" w:hAnsi="Times New Roman" w:cs="Times New Roman"/>
          <w:sz w:val="36"/>
          <w:szCs w:val="36"/>
        </w:rPr>
        <w:lastRenderedPageBreak/>
        <w:t xml:space="preserve">В.А.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Андрющенконың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математика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пәнінен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жақсы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оқығаны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алғыс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хат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кейіннен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педагогика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ғылымдарының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кандидаты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атағын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Томск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политехникалық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институтының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ректоратынан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1982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шыққан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10 "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</w:t>
      </w:r>
      <w:proofErr w:type="gramStart"/>
      <w:r w:rsidRPr="00EA18DE">
        <w:rPr>
          <w:rFonts w:ascii="Times New Roman" w:hAnsi="Times New Roman" w:cs="Times New Roman"/>
          <w:sz w:val="36"/>
          <w:szCs w:val="36"/>
        </w:rPr>
        <w:t>"с</w:t>
      </w:r>
      <w:proofErr w:type="gramEnd"/>
      <w:r w:rsidRPr="00EA18DE">
        <w:rPr>
          <w:rFonts w:ascii="Times New Roman" w:hAnsi="Times New Roman" w:cs="Times New Roman"/>
          <w:sz w:val="36"/>
          <w:szCs w:val="36"/>
        </w:rPr>
        <w:t>ынып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оқушысы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Наталья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Григорованың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математикад</w:t>
      </w:r>
      <w:r>
        <w:rPr>
          <w:rFonts w:ascii="Times New Roman" w:hAnsi="Times New Roman" w:cs="Times New Roman"/>
          <w:sz w:val="36"/>
          <w:szCs w:val="36"/>
        </w:rPr>
        <w:t>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терең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білімі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марапатталды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>.</w:t>
      </w:r>
    </w:p>
    <w:p w:rsidR="00EA18DE" w:rsidRPr="00EA18DE" w:rsidRDefault="00EA18DE" w:rsidP="00EA18DE">
      <w:pPr>
        <w:spacing w:after="0"/>
        <w:ind w:right="141"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EA18DE">
        <w:rPr>
          <w:rFonts w:ascii="Times New Roman" w:hAnsi="Times New Roman" w:cs="Times New Roman"/>
          <w:sz w:val="36"/>
          <w:szCs w:val="36"/>
        </w:rPr>
        <w:t>Біздің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мектеп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базасында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жақын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маңдағы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бес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ауданның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тәрбие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жөніндегі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меңгерушілеріне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арналған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екі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үлкен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облыстық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іс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-шара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өтті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70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жылдары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болды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, Л.И.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Брежневтің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кітаптары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бойынша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конференциялар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ашық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сынып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сағаттары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, пионер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жиындары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құрылыс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ән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байқаулары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сахналанған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әндер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өткізілді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3A1B4C" w:rsidRPr="00744194" w:rsidRDefault="00EA18DE" w:rsidP="00EA18DE">
      <w:pPr>
        <w:spacing w:after="0"/>
        <w:ind w:right="141" w:firstLine="708"/>
        <w:jc w:val="both"/>
        <w:rPr>
          <w:sz w:val="36"/>
          <w:szCs w:val="36"/>
        </w:rPr>
      </w:pP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Батарева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Нелли Семеновна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көптеген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жылдар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бойы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Целиноград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медициналық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институты мен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Петропавл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педагогикалық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институтының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, физика-математика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факультетінің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сенімінде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жұмыс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істеді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Яғни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оқушылар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аттестатты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бағалау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институтына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түсу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емтихандарынсыз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түсті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Өз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жұмысы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Нэлли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EA18DE">
        <w:rPr>
          <w:rFonts w:ascii="Times New Roman" w:hAnsi="Times New Roman" w:cs="Times New Roman"/>
          <w:sz w:val="36"/>
          <w:szCs w:val="36"/>
        </w:rPr>
        <w:t>Семеновна</w:t>
      </w:r>
      <w:proofErr w:type="gramEnd"/>
      <w:r w:rsidRPr="00EA18DE">
        <w:rPr>
          <w:rFonts w:ascii="Times New Roman" w:hAnsi="Times New Roman" w:cs="Times New Roman"/>
          <w:sz w:val="36"/>
          <w:szCs w:val="36"/>
        </w:rPr>
        <w:t>ға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жоғары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санат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"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Қазақстанның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педагогикалық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білім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беру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үздігі"атағы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берілді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>. "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Еңбек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ардагері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"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медалімен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8DE">
        <w:rPr>
          <w:rFonts w:ascii="Times New Roman" w:hAnsi="Times New Roman" w:cs="Times New Roman"/>
          <w:sz w:val="36"/>
          <w:szCs w:val="36"/>
        </w:rPr>
        <w:t>марапатталған</w:t>
      </w:r>
      <w:proofErr w:type="spellEnd"/>
      <w:r w:rsidRPr="00EA18DE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3A1B4C" w:rsidRPr="00744194" w:rsidSect="00744194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2B2"/>
    <w:rsid w:val="00252AAD"/>
    <w:rsid w:val="0040321A"/>
    <w:rsid w:val="004F786C"/>
    <w:rsid w:val="00744194"/>
    <w:rsid w:val="007B0D62"/>
    <w:rsid w:val="008217D4"/>
    <w:rsid w:val="008746F5"/>
    <w:rsid w:val="00A432B2"/>
    <w:rsid w:val="00AB1AFC"/>
    <w:rsid w:val="00C65F92"/>
    <w:rsid w:val="00E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B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Android</cp:lastModifiedBy>
  <cp:revision>5</cp:revision>
  <cp:lastPrinted>2019-10-29T09:02:00Z</cp:lastPrinted>
  <dcterms:created xsi:type="dcterms:W3CDTF">2019-01-30T14:06:00Z</dcterms:created>
  <dcterms:modified xsi:type="dcterms:W3CDTF">2023-05-10T04:38:00Z</dcterms:modified>
</cp:coreProperties>
</file>