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 w:rsidP="00A767D1">
      <w:pPr>
        <w:tabs>
          <w:tab w:val="left" w:pos="13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F485EF" wp14:editId="6AC2E7E1">
            <wp:simplePos x="0" y="0"/>
            <wp:positionH relativeFrom="column">
              <wp:posOffset>466725</wp:posOffset>
            </wp:positionH>
            <wp:positionV relativeFrom="paragraph">
              <wp:posOffset>3175</wp:posOffset>
            </wp:positionV>
            <wp:extent cx="4636135" cy="6541135"/>
            <wp:effectExtent l="0" t="0" r="0" b="0"/>
            <wp:wrapThrough wrapText="bothSides">
              <wp:wrapPolygon edited="0">
                <wp:start x="0" y="0"/>
                <wp:lineTo x="0" y="21514"/>
                <wp:lineTo x="21479" y="21514"/>
                <wp:lineTo x="21479" y="0"/>
                <wp:lineTo x="0" y="0"/>
              </wp:wrapPolygon>
            </wp:wrapThrough>
            <wp:docPr id="1" name="Рисунок 1" descr="D:\на книгу\20191029_16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20191029_164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" t="11106" r="16584" b="6269"/>
                    <a:stretch/>
                  </pic:blipFill>
                  <pic:spPr bwMode="auto">
                    <a:xfrm>
                      <a:off x="0" y="0"/>
                      <a:ext cx="4636135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A767D1">
      <w:pPr>
        <w:rPr>
          <w:rFonts w:ascii="Times New Roman" w:hAnsi="Times New Roman"/>
          <w:sz w:val="28"/>
          <w:szCs w:val="28"/>
        </w:rPr>
      </w:pPr>
    </w:p>
    <w:p w:rsidR="00A767D1" w:rsidRDefault="00894710" w:rsidP="00A767D1">
      <w:pPr>
        <w:jc w:val="center"/>
        <w:rPr>
          <w:rFonts w:ascii="Times New Roman" w:hAnsi="Times New Roman"/>
          <w:sz w:val="96"/>
          <w:szCs w:val="96"/>
        </w:rPr>
      </w:pPr>
      <w:r w:rsidRPr="00A767D1">
        <w:rPr>
          <w:rFonts w:ascii="Times New Roman" w:hAnsi="Times New Roman"/>
          <w:sz w:val="96"/>
          <w:szCs w:val="96"/>
        </w:rPr>
        <w:t>Соколова</w:t>
      </w:r>
    </w:p>
    <w:p w:rsidR="00894710" w:rsidRPr="00A767D1" w:rsidRDefault="00894710" w:rsidP="00A767D1">
      <w:pPr>
        <w:jc w:val="center"/>
        <w:rPr>
          <w:rFonts w:ascii="Times New Roman" w:hAnsi="Times New Roman"/>
          <w:sz w:val="96"/>
          <w:szCs w:val="96"/>
        </w:rPr>
      </w:pPr>
      <w:r w:rsidRPr="00A767D1">
        <w:rPr>
          <w:rFonts w:ascii="Times New Roman" w:hAnsi="Times New Roman"/>
          <w:sz w:val="96"/>
          <w:szCs w:val="96"/>
        </w:rPr>
        <w:t>Павлина Николаевна</w:t>
      </w:r>
    </w:p>
    <w:p w:rsidR="00306A90" w:rsidRPr="00A767D1" w:rsidRDefault="00306A90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lastRenderedPageBreak/>
        <w:t>«</w:t>
      </w:r>
      <w:r w:rsidR="00894710" w:rsidRPr="00A767D1">
        <w:rPr>
          <w:rFonts w:ascii="Times New Roman" w:hAnsi="Times New Roman"/>
          <w:sz w:val="32"/>
          <w:szCs w:val="32"/>
        </w:rPr>
        <w:t>Родилась в Костромской области в России.  После окончания Галичского педучилища в годы активного освоения целинных земель в 1957 году приехала в Казахстан, в село Смирново. Начала работать в Доме пионеров. Позднее работала секретарём по школам райкома комсомола, организатором внеклассной и внешкольной работы в Смирновской средней</w:t>
      </w:r>
      <w:r w:rsidR="00894710" w:rsidRPr="00A767D1">
        <w:rPr>
          <w:rFonts w:ascii="Times New Roman" w:hAnsi="Times New Roman"/>
          <w:sz w:val="32"/>
          <w:szCs w:val="32"/>
        </w:rPr>
        <w:tab/>
        <w:t xml:space="preserve"> школе. В 1971 году была избрана депутатом районного совета народных депутатов, заместителем председателя райисполкома. </w:t>
      </w:r>
    </w:p>
    <w:p w:rsidR="00306A90" w:rsidRPr="00A767D1" w:rsidRDefault="00894710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В августе 1985 года </w:t>
      </w:r>
      <w:proofErr w:type="gramStart"/>
      <w:r w:rsidRPr="00A767D1">
        <w:rPr>
          <w:rFonts w:ascii="Times New Roman" w:hAnsi="Times New Roman"/>
          <w:sz w:val="32"/>
          <w:szCs w:val="32"/>
        </w:rPr>
        <w:t>назначена</w:t>
      </w:r>
      <w:proofErr w:type="gramEnd"/>
      <w:r w:rsidRPr="00A767D1">
        <w:rPr>
          <w:rFonts w:ascii="Times New Roman" w:hAnsi="Times New Roman"/>
          <w:sz w:val="32"/>
          <w:szCs w:val="32"/>
        </w:rPr>
        <w:t xml:space="preserve"> директором Смирновской средней школы №1. К тому времени школа была самой крупной в районе по количеству учащихся (980 человек), числу педагогических кадров (63 учителя) и по количеству классов-комплектов (32). Кроме того работали 13 групп продлённого дня. Школа была хорошо укомплектована педагогическими кадрами, преобладающее количество учителей имели высшее образование, большой опыт работы. </w:t>
      </w:r>
      <w:r w:rsidR="0089557A" w:rsidRPr="00A767D1">
        <w:rPr>
          <w:rFonts w:ascii="Times New Roman" w:hAnsi="Times New Roman"/>
          <w:sz w:val="32"/>
          <w:szCs w:val="32"/>
        </w:rPr>
        <w:t xml:space="preserve">Заместителями директора по учебной части работали Раиса Николаевна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Пипко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 и Нелли Семёновна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Буторева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, по воспитательной работе – Светлана Александровна Фенько, а позднее –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Карлыгаш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Еслямовна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9557A" w:rsidRPr="00A767D1">
        <w:rPr>
          <w:rFonts w:ascii="Times New Roman" w:hAnsi="Times New Roman"/>
          <w:sz w:val="32"/>
          <w:szCs w:val="32"/>
        </w:rPr>
        <w:t>Есентемирова</w:t>
      </w:r>
      <w:proofErr w:type="spellEnd"/>
      <w:r w:rsidR="0089557A" w:rsidRPr="00A767D1">
        <w:rPr>
          <w:rFonts w:ascii="Times New Roman" w:hAnsi="Times New Roman"/>
          <w:sz w:val="32"/>
          <w:szCs w:val="32"/>
        </w:rPr>
        <w:t xml:space="preserve">. </w:t>
      </w:r>
    </w:p>
    <w:p w:rsidR="00306A90" w:rsidRPr="00A767D1" w:rsidRDefault="0089557A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Умело,  со знанием дела, творчески подходили они к организации учебно-воспитательного процесса. Всю работу проводили в соответствии с общешкольным планом работы. Ещё в начале учебного года учителя знали, где, когда и в каких плановых мероприятиях они будут заняты. Весомый вклад в качество обучения и мастерства педагогов внесли школьные методические объединения. Внедрялись нестандартные формы, коллективный способ обучения (КСО). Способствовало этой же цели и создание кабинетной системы. </w:t>
      </w:r>
    </w:p>
    <w:p w:rsidR="00306A90" w:rsidRPr="00A767D1" w:rsidRDefault="0089557A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767D1">
        <w:rPr>
          <w:rFonts w:ascii="Times New Roman" w:hAnsi="Times New Roman"/>
          <w:sz w:val="32"/>
          <w:szCs w:val="32"/>
        </w:rPr>
        <w:t xml:space="preserve">Были оборудованы методический кабинет (ответственная </w:t>
      </w:r>
      <w:proofErr w:type="spellStart"/>
      <w:r w:rsidRPr="00A767D1">
        <w:rPr>
          <w:rFonts w:ascii="Times New Roman" w:hAnsi="Times New Roman"/>
          <w:sz w:val="32"/>
          <w:szCs w:val="32"/>
        </w:rPr>
        <w:t>Пипко</w:t>
      </w:r>
      <w:proofErr w:type="spellEnd"/>
      <w:r w:rsidRPr="00A767D1">
        <w:rPr>
          <w:rFonts w:ascii="Times New Roman" w:hAnsi="Times New Roman"/>
          <w:sz w:val="32"/>
          <w:szCs w:val="32"/>
        </w:rPr>
        <w:t xml:space="preserve"> Р.Н.), физики </w:t>
      </w:r>
      <w:proofErr w:type="gramStart"/>
      <w:r w:rsidRPr="00A767D1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A767D1">
        <w:rPr>
          <w:rFonts w:ascii="Times New Roman" w:hAnsi="Times New Roman"/>
          <w:sz w:val="32"/>
          <w:szCs w:val="32"/>
        </w:rPr>
        <w:t>Бойко В.Ф., Докучаев Ю.М.), истории (</w:t>
      </w:r>
      <w:proofErr w:type="spellStart"/>
      <w:r w:rsidRPr="00A767D1">
        <w:rPr>
          <w:rFonts w:ascii="Times New Roman" w:hAnsi="Times New Roman"/>
          <w:sz w:val="32"/>
          <w:szCs w:val="32"/>
        </w:rPr>
        <w:t>Вильмс</w:t>
      </w:r>
      <w:proofErr w:type="spellEnd"/>
      <w:r w:rsidRPr="00A767D1">
        <w:rPr>
          <w:rFonts w:ascii="Times New Roman" w:hAnsi="Times New Roman"/>
          <w:sz w:val="32"/>
          <w:szCs w:val="32"/>
        </w:rPr>
        <w:t xml:space="preserve"> Н.С.), математики (Фенько С.А.), иностранных языков (Бережная Р.Г., Ткаченко Л.Р.), географии (Белякова Н.Л.), химии, биологии и другие. </w:t>
      </w:r>
    </w:p>
    <w:p w:rsidR="00B26354" w:rsidRDefault="00B26354" w:rsidP="00306A90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B26354">
        <w:rPr>
          <w:rFonts w:ascii="Times New Roman" w:hAnsi="Times New Roman"/>
          <w:sz w:val="32"/>
          <w:szCs w:val="32"/>
        </w:rPr>
        <w:lastRenderedPageBreak/>
        <w:t xml:space="preserve">Мен, </w:t>
      </w:r>
      <w:proofErr w:type="spellStart"/>
      <w:r w:rsidRPr="00B26354">
        <w:rPr>
          <w:rFonts w:ascii="Times New Roman" w:hAnsi="Times New Roman"/>
          <w:sz w:val="32"/>
          <w:szCs w:val="32"/>
        </w:rPr>
        <w:t>мектеп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директоры </w:t>
      </w:r>
      <w:proofErr w:type="spellStart"/>
      <w:r w:rsidRPr="00B26354">
        <w:rPr>
          <w:rFonts w:ascii="Times New Roman" w:hAnsi="Times New Roman"/>
          <w:sz w:val="32"/>
          <w:szCs w:val="32"/>
        </w:rPr>
        <w:t>ретінде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мұғ</w:t>
      </w:r>
      <w:proofErr w:type="gramStart"/>
      <w:r w:rsidRPr="00B26354">
        <w:rPr>
          <w:rFonts w:ascii="Times New Roman" w:hAnsi="Times New Roman"/>
          <w:sz w:val="32"/>
          <w:szCs w:val="32"/>
        </w:rPr>
        <w:t>ал</w:t>
      </w:r>
      <w:proofErr w:type="gramEnd"/>
      <w:r w:rsidRPr="00B26354">
        <w:rPr>
          <w:rFonts w:ascii="Times New Roman" w:hAnsi="Times New Roman"/>
          <w:sz w:val="32"/>
          <w:szCs w:val="32"/>
        </w:rPr>
        <w:t>імдердің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сабақтарына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жылына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150-ден 200-ге </w:t>
      </w:r>
      <w:proofErr w:type="spellStart"/>
      <w:r w:rsidRPr="00B26354">
        <w:rPr>
          <w:rFonts w:ascii="Times New Roman" w:hAnsi="Times New Roman"/>
          <w:sz w:val="32"/>
          <w:szCs w:val="32"/>
        </w:rPr>
        <w:t>дейін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қатысатынмын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Бұл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мұғалімдер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мен </w:t>
      </w:r>
      <w:proofErr w:type="spellStart"/>
      <w:r w:rsidRPr="00B26354">
        <w:rPr>
          <w:rFonts w:ascii="Times New Roman" w:hAnsi="Times New Roman"/>
          <w:sz w:val="32"/>
          <w:szCs w:val="32"/>
        </w:rPr>
        <w:t>оқушыларды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сабаққа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мұқият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дайындалуға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оқушылардың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оқыту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мен </w:t>
      </w:r>
      <w:proofErr w:type="spellStart"/>
      <w:r w:rsidRPr="00B26354">
        <w:rPr>
          <w:rFonts w:ascii="Times New Roman" w:hAnsi="Times New Roman"/>
          <w:sz w:val="32"/>
          <w:szCs w:val="32"/>
        </w:rPr>
        <w:t>білім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сапасын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арттыруға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міндеттеді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B26354">
        <w:rPr>
          <w:rFonts w:ascii="Times New Roman" w:hAnsi="Times New Roman"/>
          <w:sz w:val="32"/>
          <w:szCs w:val="32"/>
        </w:rPr>
        <w:t>П</w:t>
      </w:r>
      <w:proofErr w:type="gramEnd"/>
      <w:r w:rsidRPr="00B26354">
        <w:rPr>
          <w:rFonts w:ascii="Times New Roman" w:hAnsi="Times New Roman"/>
          <w:sz w:val="32"/>
          <w:szCs w:val="32"/>
        </w:rPr>
        <w:t>әнді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терең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білуді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кәсіби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шеберлікті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көптеген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мұғалімдер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көрсетті:Андрющенко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В.А., Фенько С.А., Меркель С.А., </w:t>
      </w:r>
      <w:proofErr w:type="spellStart"/>
      <w:r w:rsidRPr="00B26354">
        <w:rPr>
          <w:rFonts w:ascii="Times New Roman" w:hAnsi="Times New Roman"/>
          <w:sz w:val="32"/>
          <w:szCs w:val="32"/>
        </w:rPr>
        <w:t>Кусаева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В.Р., Антоненко А.Н., Белякова Н.Л., Бережная Р.Г., Ткаченко Л.Р., </w:t>
      </w:r>
      <w:proofErr w:type="spellStart"/>
      <w:r w:rsidRPr="00B26354">
        <w:rPr>
          <w:rFonts w:ascii="Times New Roman" w:hAnsi="Times New Roman"/>
          <w:sz w:val="32"/>
          <w:szCs w:val="32"/>
        </w:rPr>
        <w:t>Рослякова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Е.Г., Усольцев В.А.. </w:t>
      </w:r>
      <w:proofErr w:type="spellStart"/>
      <w:r w:rsidRPr="00B26354">
        <w:rPr>
          <w:rFonts w:ascii="Times New Roman" w:hAnsi="Times New Roman"/>
          <w:sz w:val="32"/>
          <w:szCs w:val="32"/>
        </w:rPr>
        <w:t>Біздің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оқушылар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бастауыш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сыныптарда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жақсы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базалық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дайындықтан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ө</w:t>
      </w:r>
      <w:proofErr w:type="gramStart"/>
      <w:r w:rsidRPr="00B26354">
        <w:rPr>
          <w:rFonts w:ascii="Times New Roman" w:hAnsi="Times New Roman"/>
          <w:sz w:val="32"/>
          <w:szCs w:val="32"/>
        </w:rPr>
        <w:t>тт</w:t>
      </w:r>
      <w:proofErr w:type="gramEnd"/>
      <w:r w:rsidRPr="00B26354">
        <w:rPr>
          <w:rFonts w:ascii="Times New Roman" w:hAnsi="Times New Roman"/>
          <w:sz w:val="32"/>
          <w:szCs w:val="32"/>
        </w:rPr>
        <w:t>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онда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көп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жылдық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өтілі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бар </w:t>
      </w:r>
      <w:proofErr w:type="spellStart"/>
      <w:r w:rsidRPr="00B26354">
        <w:rPr>
          <w:rFonts w:ascii="Times New Roman" w:hAnsi="Times New Roman"/>
          <w:sz w:val="32"/>
          <w:szCs w:val="32"/>
        </w:rPr>
        <w:t>өз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ісінің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шеберлері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Любимова Т.А., </w:t>
      </w:r>
      <w:proofErr w:type="spellStart"/>
      <w:r w:rsidRPr="00B26354">
        <w:rPr>
          <w:rFonts w:ascii="Times New Roman" w:hAnsi="Times New Roman"/>
          <w:sz w:val="32"/>
          <w:szCs w:val="32"/>
        </w:rPr>
        <w:t>Резникова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Л.И., Шевченко Т.В.  </w:t>
      </w:r>
      <w:proofErr w:type="spellStart"/>
      <w:r w:rsidRPr="00B26354">
        <w:rPr>
          <w:rFonts w:ascii="Times New Roman" w:hAnsi="Times New Roman"/>
          <w:sz w:val="32"/>
          <w:szCs w:val="32"/>
        </w:rPr>
        <w:t>жұмыс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істеді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Жас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мұғалімдер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Г.М. </w:t>
      </w:r>
      <w:proofErr w:type="spellStart"/>
      <w:r w:rsidRPr="00B26354">
        <w:rPr>
          <w:rFonts w:ascii="Times New Roman" w:hAnsi="Times New Roman"/>
          <w:sz w:val="32"/>
          <w:szCs w:val="32"/>
        </w:rPr>
        <w:t>Жулдоспаева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Р. И. </w:t>
      </w:r>
      <w:proofErr w:type="spellStart"/>
      <w:r w:rsidRPr="00B26354">
        <w:rPr>
          <w:rFonts w:ascii="Times New Roman" w:hAnsi="Times New Roman"/>
          <w:sz w:val="32"/>
          <w:szCs w:val="32"/>
        </w:rPr>
        <w:t>Аблеева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И. Н. Сорокина </w:t>
      </w:r>
      <w:proofErr w:type="spellStart"/>
      <w:r w:rsidRPr="00B26354">
        <w:rPr>
          <w:rFonts w:ascii="Times New Roman" w:hAnsi="Times New Roman"/>
          <w:sz w:val="32"/>
          <w:szCs w:val="32"/>
        </w:rPr>
        <w:t>үлкендердің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тәжірибесін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қабылдап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оқ</w:t>
      </w:r>
      <w:proofErr w:type="gramStart"/>
      <w:r w:rsidRPr="00B26354">
        <w:rPr>
          <w:rFonts w:ascii="Times New Roman" w:hAnsi="Times New Roman"/>
          <w:sz w:val="32"/>
          <w:szCs w:val="32"/>
        </w:rPr>
        <w:t>ыту</w:t>
      </w:r>
      <w:proofErr w:type="gramEnd"/>
      <w:r w:rsidRPr="00B26354">
        <w:rPr>
          <w:rFonts w:ascii="Times New Roman" w:hAnsi="Times New Roman"/>
          <w:sz w:val="32"/>
          <w:szCs w:val="32"/>
        </w:rPr>
        <w:t>ға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өз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көзқарастарын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пысықтады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Сондықтан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жыл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сайын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түлектер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арасында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алтын </w:t>
      </w:r>
      <w:proofErr w:type="spellStart"/>
      <w:r w:rsidRPr="00B26354">
        <w:rPr>
          <w:rFonts w:ascii="Times New Roman" w:hAnsi="Times New Roman"/>
          <w:sz w:val="32"/>
          <w:szCs w:val="32"/>
        </w:rPr>
        <w:t>және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кү</w:t>
      </w:r>
      <w:proofErr w:type="gramStart"/>
      <w:r w:rsidRPr="00B26354">
        <w:rPr>
          <w:rFonts w:ascii="Times New Roman" w:hAnsi="Times New Roman"/>
          <w:sz w:val="32"/>
          <w:szCs w:val="32"/>
        </w:rPr>
        <w:t>м</w:t>
      </w:r>
      <w:proofErr w:type="gramEnd"/>
      <w:r w:rsidRPr="00B26354">
        <w:rPr>
          <w:rFonts w:ascii="Times New Roman" w:hAnsi="Times New Roman"/>
          <w:sz w:val="32"/>
          <w:szCs w:val="32"/>
        </w:rPr>
        <w:t>іс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медаль </w:t>
      </w:r>
      <w:proofErr w:type="spellStart"/>
      <w:r w:rsidRPr="00B26354">
        <w:rPr>
          <w:rFonts w:ascii="Times New Roman" w:hAnsi="Times New Roman"/>
          <w:sz w:val="32"/>
          <w:szCs w:val="32"/>
        </w:rPr>
        <w:t>иегерлері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болғаны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кездейсоқ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емес</w:t>
      </w:r>
      <w:proofErr w:type="spellEnd"/>
      <w:r w:rsidRPr="00B26354">
        <w:rPr>
          <w:rFonts w:ascii="Times New Roman" w:hAnsi="Times New Roman"/>
          <w:sz w:val="32"/>
          <w:szCs w:val="32"/>
        </w:rPr>
        <w:t>.</w:t>
      </w:r>
    </w:p>
    <w:p w:rsidR="00B26354" w:rsidRPr="00B26354" w:rsidRDefault="00B26354" w:rsidP="00B2635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B26354">
        <w:rPr>
          <w:rFonts w:ascii="Times New Roman" w:hAnsi="Times New Roman"/>
          <w:sz w:val="32"/>
          <w:szCs w:val="32"/>
          <w:lang w:val="kk-KZ"/>
        </w:rPr>
        <w:t xml:space="preserve">1986-87 оқу жылында біздің мектеп 6 жастан бастап балаларды оқытуды бастады. Қысқа мерзімде материалдық база құру қажет болды: жатын бөлмелерін жабдықтау, олардың жасына сәйкес үстелдер орнату, асхананың жұмысын қалпына келтіру, мұғалімдер қайта даярлаудан өту. </w:t>
      </w:r>
      <w:proofErr w:type="spellStart"/>
      <w:r w:rsidRPr="00B26354">
        <w:rPr>
          <w:rFonts w:ascii="Times New Roman" w:hAnsi="Times New Roman"/>
          <w:sz w:val="32"/>
          <w:szCs w:val="32"/>
        </w:rPr>
        <w:t>Нәтижесінде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сол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оқу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жылында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мектеп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алғашқы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алты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сыныпты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қабылдады</w:t>
      </w:r>
      <w:proofErr w:type="spellEnd"/>
      <w:r w:rsidRPr="00B26354">
        <w:rPr>
          <w:rFonts w:ascii="Times New Roman" w:hAnsi="Times New Roman"/>
          <w:sz w:val="32"/>
          <w:szCs w:val="32"/>
        </w:rPr>
        <w:t>.</w:t>
      </w:r>
    </w:p>
    <w:p w:rsidR="00B26354" w:rsidRPr="00B26354" w:rsidRDefault="00B26354" w:rsidP="00B2635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proofErr w:type="spellStart"/>
      <w:r w:rsidRPr="00B26354">
        <w:rPr>
          <w:rFonts w:ascii="Times New Roman" w:hAnsi="Times New Roman"/>
          <w:sz w:val="32"/>
          <w:szCs w:val="32"/>
        </w:rPr>
        <w:t>Мектеп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пайдалануға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берілген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сәттен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бастап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16 </w:t>
      </w:r>
      <w:proofErr w:type="spellStart"/>
      <w:r w:rsidRPr="00B26354">
        <w:rPr>
          <w:rFonts w:ascii="Times New Roman" w:hAnsi="Times New Roman"/>
          <w:sz w:val="32"/>
          <w:szCs w:val="32"/>
        </w:rPr>
        <w:t>жыл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ө</w:t>
      </w:r>
      <w:proofErr w:type="gramStart"/>
      <w:r w:rsidRPr="00B26354">
        <w:rPr>
          <w:rFonts w:ascii="Times New Roman" w:hAnsi="Times New Roman"/>
          <w:sz w:val="32"/>
          <w:szCs w:val="32"/>
        </w:rPr>
        <w:t>тт</w:t>
      </w:r>
      <w:proofErr w:type="gramEnd"/>
      <w:r w:rsidRPr="00B26354">
        <w:rPr>
          <w:rFonts w:ascii="Times New Roman" w:hAnsi="Times New Roman"/>
          <w:sz w:val="32"/>
          <w:szCs w:val="32"/>
        </w:rPr>
        <w:t>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техникалық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нормалар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бойынша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ол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күрделі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жөндеуді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қажет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етпейтін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жаңа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болып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саналды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сондықтан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қаржыландыру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жоспарланбаған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осы </w:t>
      </w:r>
      <w:proofErr w:type="spellStart"/>
      <w:r w:rsidRPr="00B26354">
        <w:rPr>
          <w:rFonts w:ascii="Times New Roman" w:hAnsi="Times New Roman"/>
          <w:sz w:val="32"/>
          <w:szCs w:val="32"/>
        </w:rPr>
        <w:t>мақсаттар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үшін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қаражат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бөлінбеген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Ал </w:t>
      </w:r>
      <w:proofErr w:type="spellStart"/>
      <w:r w:rsidRPr="00B26354">
        <w:rPr>
          <w:rFonts w:ascii="Times New Roman" w:hAnsi="Times New Roman"/>
          <w:sz w:val="32"/>
          <w:szCs w:val="32"/>
        </w:rPr>
        <w:t>қажеттілік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үлкен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болды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Бі</w:t>
      </w:r>
      <w:proofErr w:type="gramStart"/>
      <w:r w:rsidRPr="00B26354">
        <w:rPr>
          <w:rFonts w:ascii="Times New Roman" w:hAnsi="Times New Roman"/>
          <w:sz w:val="32"/>
          <w:szCs w:val="32"/>
        </w:rPr>
        <w:t>р</w:t>
      </w:r>
      <w:proofErr w:type="gramEnd"/>
      <w:r w:rsidRPr="00B26354">
        <w:rPr>
          <w:rFonts w:ascii="Times New Roman" w:hAnsi="Times New Roman"/>
          <w:sz w:val="32"/>
          <w:szCs w:val="32"/>
        </w:rPr>
        <w:t>інші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кезекте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сумен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жабдықтауды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қалпына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келтіру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қажет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болды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едендер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ауыстырылған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әктеу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сырлау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киім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ауыстыратын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бөлмелерді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жөндеу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жүргізілген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Спорт </w:t>
      </w:r>
      <w:proofErr w:type="spellStart"/>
      <w:r w:rsidRPr="00B26354">
        <w:rPr>
          <w:rFonts w:ascii="Times New Roman" w:hAnsi="Times New Roman"/>
          <w:sz w:val="32"/>
          <w:szCs w:val="32"/>
        </w:rPr>
        <w:t>және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жаттығу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залдары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шұғыл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жөндеуді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қажет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етті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Акт </w:t>
      </w:r>
      <w:proofErr w:type="spellStart"/>
      <w:r w:rsidRPr="00B26354">
        <w:rPr>
          <w:rFonts w:ascii="Times New Roman" w:hAnsi="Times New Roman"/>
          <w:sz w:val="32"/>
          <w:szCs w:val="32"/>
        </w:rPr>
        <w:t>залында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бірнеше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терезе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қойылып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жаңа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жиһаз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әкелінді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Олар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физика </w:t>
      </w:r>
      <w:proofErr w:type="spellStart"/>
      <w:r w:rsidRPr="00B26354">
        <w:rPr>
          <w:rFonts w:ascii="Times New Roman" w:hAnsi="Times New Roman"/>
          <w:sz w:val="32"/>
          <w:szCs w:val="32"/>
        </w:rPr>
        <w:t>бөлмесінің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үстіндегі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шатырды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жөндеп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шеберханалар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мен спорт </w:t>
      </w:r>
      <w:proofErr w:type="spellStart"/>
      <w:r w:rsidRPr="00B26354">
        <w:rPr>
          <w:rFonts w:ascii="Times New Roman" w:hAnsi="Times New Roman"/>
          <w:sz w:val="32"/>
          <w:szCs w:val="32"/>
        </w:rPr>
        <w:t>залдарына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көшті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Мектепке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кіре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берісте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B26354">
        <w:rPr>
          <w:rFonts w:ascii="Times New Roman" w:hAnsi="Times New Roman"/>
          <w:sz w:val="32"/>
          <w:szCs w:val="32"/>
        </w:rPr>
        <w:t>жа</w:t>
      </w:r>
      <w:proofErr w:type="gramEnd"/>
      <w:r w:rsidRPr="00B26354">
        <w:rPr>
          <w:rFonts w:ascii="Times New Roman" w:hAnsi="Times New Roman"/>
          <w:sz w:val="32"/>
          <w:szCs w:val="32"/>
        </w:rPr>
        <w:t>ңа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тамбур </w:t>
      </w:r>
      <w:proofErr w:type="spellStart"/>
      <w:r w:rsidRPr="00B26354">
        <w:rPr>
          <w:rFonts w:ascii="Times New Roman" w:hAnsi="Times New Roman"/>
          <w:sz w:val="32"/>
          <w:szCs w:val="32"/>
        </w:rPr>
        <w:t>салынды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Спорт </w:t>
      </w:r>
      <w:proofErr w:type="spellStart"/>
      <w:r w:rsidRPr="00B26354">
        <w:rPr>
          <w:rFonts w:ascii="Times New Roman" w:hAnsi="Times New Roman"/>
          <w:sz w:val="32"/>
          <w:szCs w:val="32"/>
        </w:rPr>
        <w:t>алаңы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26354">
        <w:rPr>
          <w:rFonts w:ascii="Times New Roman" w:hAnsi="Times New Roman"/>
          <w:sz w:val="32"/>
          <w:szCs w:val="32"/>
        </w:rPr>
        <w:t>жаяу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жүргіншілер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жолы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және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көлік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B26354">
        <w:rPr>
          <w:rFonts w:ascii="Times New Roman" w:hAnsi="Times New Roman"/>
          <w:sz w:val="32"/>
          <w:szCs w:val="32"/>
        </w:rPr>
        <w:t>к</w:t>
      </w:r>
      <w:proofErr w:type="gramEnd"/>
      <w:r w:rsidRPr="00B26354">
        <w:rPr>
          <w:rFonts w:ascii="Times New Roman" w:hAnsi="Times New Roman"/>
          <w:sz w:val="32"/>
          <w:szCs w:val="32"/>
        </w:rPr>
        <w:t>іреберісі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төселген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26354">
        <w:rPr>
          <w:rFonts w:ascii="Times New Roman" w:hAnsi="Times New Roman"/>
          <w:sz w:val="32"/>
          <w:szCs w:val="32"/>
        </w:rPr>
        <w:t>Жылыжай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күрделі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жөндеуден</w:t>
      </w:r>
      <w:proofErr w:type="spellEnd"/>
      <w:r w:rsidRPr="00B263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26354">
        <w:rPr>
          <w:rFonts w:ascii="Times New Roman" w:hAnsi="Times New Roman"/>
          <w:sz w:val="32"/>
          <w:szCs w:val="32"/>
        </w:rPr>
        <w:t>ө</w:t>
      </w:r>
      <w:proofErr w:type="gramStart"/>
      <w:r w:rsidRPr="00B26354">
        <w:rPr>
          <w:rFonts w:ascii="Times New Roman" w:hAnsi="Times New Roman"/>
          <w:sz w:val="32"/>
          <w:szCs w:val="32"/>
        </w:rPr>
        <w:t>тт</w:t>
      </w:r>
      <w:proofErr w:type="gramEnd"/>
      <w:r w:rsidRPr="00B26354">
        <w:rPr>
          <w:rFonts w:ascii="Times New Roman" w:hAnsi="Times New Roman"/>
          <w:sz w:val="32"/>
          <w:szCs w:val="32"/>
        </w:rPr>
        <w:t>і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:</w:t>
      </w:r>
    </w:p>
    <w:p w:rsidR="00B26354" w:rsidRPr="00B26354" w:rsidRDefault="00B26354" w:rsidP="00B2635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B26354">
        <w:rPr>
          <w:rFonts w:ascii="Times New Roman" w:hAnsi="Times New Roman"/>
          <w:sz w:val="32"/>
          <w:szCs w:val="32"/>
          <w:lang w:val="kk-KZ"/>
        </w:rPr>
        <w:lastRenderedPageBreak/>
        <w:t xml:space="preserve">олар жақтауды, сөрелерді ауыстырды, жаңа топырақ әкелді. Осы және басқа да көптеген ұсақ жұмыстарды базалық кәсіпорындар: желатин зауыты, кеңестік СМУ, </w:t>
      </w:r>
      <w:r>
        <w:rPr>
          <w:rFonts w:ascii="Times New Roman" w:hAnsi="Times New Roman"/>
          <w:sz w:val="32"/>
          <w:szCs w:val="32"/>
          <w:lang w:val="kk-KZ"/>
        </w:rPr>
        <w:t>«</w:t>
      </w:r>
      <w:r w:rsidRPr="00B26354">
        <w:rPr>
          <w:rFonts w:ascii="Times New Roman" w:hAnsi="Times New Roman"/>
          <w:sz w:val="32"/>
          <w:szCs w:val="32"/>
          <w:lang w:val="kk-KZ"/>
        </w:rPr>
        <w:t>Қазсельхозтехника</w:t>
      </w:r>
      <w:r>
        <w:rPr>
          <w:rFonts w:ascii="Times New Roman" w:hAnsi="Times New Roman"/>
          <w:sz w:val="32"/>
          <w:szCs w:val="32"/>
          <w:lang w:val="kk-KZ"/>
        </w:rPr>
        <w:t>»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 басқармасы, райбыткомбинат, ДЭУ (жол-пайдалану учаскесі) және басқа да ұйымдар орындады.</w:t>
      </w:r>
    </w:p>
    <w:p w:rsidR="00B26354" w:rsidRPr="00B26354" w:rsidRDefault="00B26354" w:rsidP="00B2635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B26354">
        <w:rPr>
          <w:rFonts w:ascii="Times New Roman" w:hAnsi="Times New Roman"/>
          <w:sz w:val="32"/>
          <w:szCs w:val="32"/>
          <w:lang w:val="kk-KZ"/>
        </w:rPr>
        <w:t>Біздің мектептің жақсы дәстүрі пәндік олимпиадаларға, аудандық спорттық жарыстарға және көркемөнерпаздар байқауларына, гүлдер, жемістер мен көкөністер көрмелеріне қатысу болды, онда мектеп жүлделі орындарға ие болды.</w:t>
      </w:r>
    </w:p>
    <w:p w:rsidR="00B26354" w:rsidRPr="00B26354" w:rsidRDefault="00B26354" w:rsidP="00B2635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№1 Смирнов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 орта мектебінің мұғалімдері мен оқушыларына барлық жағынан бірінші болу үшін жақс</w:t>
      </w:r>
      <w:r>
        <w:rPr>
          <w:rFonts w:ascii="Times New Roman" w:hAnsi="Times New Roman"/>
          <w:sz w:val="32"/>
          <w:szCs w:val="32"/>
          <w:lang w:val="kk-KZ"/>
        </w:rPr>
        <w:t>ы жетістіктерге жетуді тілеймін</w:t>
      </w:r>
      <w:r w:rsidRPr="00B26354">
        <w:rPr>
          <w:rFonts w:ascii="Times New Roman" w:hAnsi="Times New Roman"/>
          <w:sz w:val="32"/>
          <w:szCs w:val="32"/>
          <w:lang w:val="kk-KZ"/>
        </w:rPr>
        <w:t>»</w:t>
      </w:r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306A90" w:rsidRPr="00A767D1" w:rsidRDefault="00B26354" w:rsidP="00B2635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B26354">
        <w:rPr>
          <w:rFonts w:ascii="Times New Roman" w:hAnsi="Times New Roman"/>
          <w:sz w:val="32"/>
          <w:szCs w:val="32"/>
          <w:lang w:val="kk-KZ"/>
        </w:rPr>
        <w:t xml:space="preserve">Соколова Павлина Николаевна СҚО-ның </w:t>
      </w:r>
      <w:r>
        <w:rPr>
          <w:rFonts w:ascii="Times New Roman" w:hAnsi="Times New Roman"/>
          <w:sz w:val="32"/>
          <w:szCs w:val="32"/>
          <w:lang w:val="kk-KZ"/>
        </w:rPr>
        <w:t>«Е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ңбек </w:t>
      </w:r>
      <w:r>
        <w:rPr>
          <w:rFonts w:ascii="Times New Roman" w:hAnsi="Times New Roman"/>
          <w:sz w:val="32"/>
          <w:szCs w:val="32"/>
          <w:lang w:val="kk-KZ"/>
        </w:rPr>
        <w:t>ерекшелігі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 үшін</w:t>
      </w:r>
      <w:r>
        <w:rPr>
          <w:rFonts w:ascii="Times New Roman" w:hAnsi="Times New Roman"/>
          <w:sz w:val="32"/>
          <w:szCs w:val="32"/>
          <w:lang w:val="kk-KZ"/>
        </w:rPr>
        <w:t>»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, </w:t>
      </w:r>
      <w:r>
        <w:rPr>
          <w:rFonts w:ascii="Times New Roman" w:hAnsi="Times New Roman"/>
          <w:sz w:val="32"/>
          <w:szCs w:val="32"/>
          <w:lang w:val="kk-KZ"/>
        </w:rPr>
        <w:t>«Е</w:t>
      </w:r>
      <w:r w:rsidRPr="00B26354">
        <w:rPr>
          <w:rFonts w:ascii="Times New Roman" w:hAnsi="Times New Roman"/>
          <w:sz w:val="32"/>
          <w:szCs w:val="32"/>
          <w:lang w:val="kk-KZ"/>
        </w:rPr>
        <w:t>ңбек ардагері</w:t>
      </w:r>
      <w:r>
        <w:rPr>
          <w:rFonts w:ascii="Times New Roman" w:hAnsi="Times New Roman"/>
          <w:sz w:val="32"/>
          <w:szCs w:val="32"/>
          <w:lang w:val="kk-KZ"/>
        </w:rPr>
        <w:t>»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, </w:t>
      </w:r>
      <w:r>
        <w:rPr>
          <w:rFonts w:ascii="Times New Roman" w:hAnsi="Times New Roman"/>
          <w:sz w:val="32"/>
          <w:szCs w:val="32"/>
          <w:lang w:val="kk-KZ"/>
        </w:rPr>
        <w:t>«</w:t>
      </w:r>
      <w:r w:rsidRPr="00B26354">
        <w:rPr>
          <w:rFonts w:ascii="Times New Roman" w:hAnsi="Times New Roman"/>
          <w:sz w:val="32"/>
          <w:szCs w:val="32"/>
          <w:lang w:val="kk-KZ"/>
        </w:rPr>
        <w:t>Құрметті</w:t>
      </w:r>
      <w:r>
        <w:rPr>
          <w:rFonts w:ascii="Times New Roman" w:hAnsi="Times New Roman"/>
          <w:sz w:val="32"/>
          <w:szCs w:val="32"/>
          <w:lang w:val="kk-KZ"/>
        </w:rPr>
        <w:t xml:space="preserve"> ар</w:t>
      </w:r>
      <w:r w:rsidRPr="00B26354">
        <w:rPr>
          <w:rFonts w:ascii="Times New Roman" w:hAnsi="Times New Roman"/>
          <w:sz w:val="32"/>
          <w:szCs w:val="32"/>
          <w:lang w:val="kk-KZ"/>
        </w:rPr>
        <w:t>дагері</w:t>
      </w:r>
      <w:r>
        <w:rPr>
          <w:rFonts w:ascii="Times New Roman" w:hAnsi="Times New Roman"/>
          <w:sz w:val="32"/>
          <w:szCs w:val="32"/>
          <w:lang w:val="kk-KZ"/>
        </w:rPr>
        <w:t>»</w:t>
      </w:r>
      <w:r w:rsidRPr="00B26354">
        <w:rPr>
          <w:rFonts w:ascii="Times New Roman" w:hAnsi="Times New Roman"/>
          <w:sz w:val="32"/>
          <w:szCs w:val="32"/>
          <w:lang w:val="kk-KZ"/>
        </w:rPr>
        <w:t xml:space="preserve"> медальдарымен марапатталды.</w:t>
      </w:r>
      <w:bookmarkStart w:id="0" w:name="_GoBack"/>
      <w:bookmarkEnd w:id="0"/>
    </w:p>
    <w:sectPr w:rsidR="00306A90" w:rsidRPr="00A767D1" w:rsidSect="00A767D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0"/>
    <w:rsid w:val="00186895"/>
    <w:rsid w:val="00306A90"/>
    <w:rsid w:val="00894710"/>
    <w:rsid w:val="0089557A"/>
    <w:rsid w:val="00944F54"/>
    <w:rsid w:val="00A767D1"/>
    <w:rsid w:val="00B26354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76A2-F181-4D0F-B0C3-B090F9ED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Android</cp:lastModifiedBy>
  <cp:revision>6</cp:revision>
  <cp:lastPrinted>2019-10-29T10:55:00Z</cp:lastPrinted>
  <dcterms:created xsi:type="dcterms:W3CDTF">2019-02-11T06:35:00Z</dcterms:created>
  <dcterms:modified xsi:type="dcterms:W3CDTF">2023-05-03T09:55:00Z</dcterms:modified>
</cp:coreProperties>
</file>