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07"/>
        <w:tblW w:w="10230" w:type="dxa"/>
        <w:tblLayout w:type="fixed"/>
        <w:tblLook w:val="04A0"/>
      </w:tblPr>
      <w:tblGrid>
        <w:gridCol w:w="4067"/>
        <w:gridCol w:w="1800"/>
        <w:gridCol w:w="4363"/>
      </w:tblGrid>
      <w:tr w:rsidR="00B23406" w:rsidTr="00B23406">
        <w:trPr>
          <w:trHeight w:val="1258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СОЛТҮСТІК ҚАЗАҚСТАН ОБЛЫСЫ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«СМИРНОВ №1 ОРТА МЕКТЕБІ»</w:t>
            </w:r>
          </w:p>
          <w:p w:rsidR="00B23406" w:rsidRDefault="00B2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                         КММ</w:t>
            </w:r>
          </w:p>
        </w:tc>
        <w:tc>
          <w:tcPr>
            <w:tcW w:w="180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3406" w:rsidRDefault="00B23406">
            <w:pPr>
              <w:keepNext/>
              <w:spacing w:after="0" w:line="240" w:lineRule="auto"/>
              <w:jc w:val="center"/>
              <w:outlineLvl w:val="3"/>
              <w:rPr>
                <w:rFonts w:ascii="KZ Times New Roman" w:eastAsia="Times New Roman" w:hAnsi="KZ Times New Roman" w:cs="Times New Roman"/>
                <w:b/>
                <w:sz w:val="24"/>
                <w:szCs w:val="20"/>
                <w:lang w:val="kk-KZ" w:eastAsia="ko-KR"/>
              </w:rPr>
            </w:pPr>
          </w:p>
          <w:p w:rsidR="00B23406" w:rsidRDefault="00B23406">
            <w:pPr>
              <w:keepNext/>
              <w:spacing w:after="0" w:line="240" w:lineRule="auto"/>
              <w:jc w:val="center"/>
              <w:outlineLvl w:val="3"/>
              <w:rPr>
                <w:rFonts w:ascii="KZ Times New Roman" w:eastAsia="Times New Roman" w:hAnsi="KZ Times New Roman" w:cs="Times New Roman"/>
                <w:b/>
                <w:sz w:val="24"/>
                <w:szCs w:val="20"/>
                <w:lang w:val="kk-KZ" w:eastAsia="ko-KR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0"/>
                <w:lang w:eastAsia="ko-KR"/>
              </w:rPr>
              <w:t>СЕВЕРО-КАЗАХСТАНСК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0"/>
                <w:lang w:val="kk-KZ" w:eastAsia="ko-KR"/>
              </w:rPr>
              <w:t>АЯ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0"/>
                <w:lang w:eastAsia="ko-KR"/>
              </w:rPr>
              <w:t xml:space="preserve"> ОБЛАСТ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0"/>
                <w:lang w:val="kk-KZ" w:eastAsia="ko-KR"/>
              </w:rPr>
              <w:t>Ь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КГУ «СМИРНОВСКАЯ СРЕДНЯЯ» ШКОЛА№1</w:t>
            </w:r>
          </w:p>
        </w:tc>
      </w:tr>
      <w:tr w:rsidR="00B23406" w:rsidTr="00B23406">
        <w:trPr>
          <w:trHeight w:val="1658"/>
        </w:trPr>
        <w:tc>
          <w:tcPr>
            <w:tcW w:w="4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150300, Смирнов с.,Киров  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70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2-11-68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ko-KR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 smirnovo1_06@mail.ru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БҰЙРЫҚ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2023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ko-KR"/>
              </w:rPr>
              <w:t xml:space="preserve">. «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ko-KR"/>
              </w:rPr>
              <w:t>кыркуйек</w:t>
            </w:r>
          </w:p>
        </w:tc>
        <w:tc>
          <w:tcPr>
            <w:tcW w:w="180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№ 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B23406" w:rsidRDefault="00B2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150300,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. Смирново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Кирова 70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тел, факс: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2-11-68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ko-KR"/>
              </w:rPr>
              <w:t xml:space="preserve">mail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smirnovo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1_06@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ru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ПРИКАЗ</w:t>
            </w:r>
          </w:p>
          <w:p w:rsidR="00B23406" w:rsidRDefault="00B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B23406" w:rsidRDefault="00B2340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ko-KR"/>
              </w:rPr>
              <w:t xml:space="preserve">  1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ko-KR"/>
              </w:rPr>
              <w:t xml:space="preserve">сентября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г.</w:t>
            </w:r>
          </w:p>
        </w:tc>
      </w:tr>
    </w:tbl>
    <w:p w:rsidR="00B23406" w:rsidRDefault="00B23406" w:rsidP="00B2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 попечительского совета</w:t>
      </w:r>
    </w:p>
    <w:p w:rsidR="00B23406" w:rsidRDefault="00B23406" w:rsidP="00B23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406" w:rsidRDefault="00B23406" w:rsidP="00B2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соответствии</w:t>
      </w:r>
      <w:r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приказом Министра образования и науки Республики Казахстан   от « 27 » июля 2017 г. № 355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Аккайынского РОО №242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ПРИКАЗЫВАЮ:</w:t>
      </w:r>
    </w:p>
    <w:p w:rsidR="00B23406" w:rsidRDefault="00B23406" w:rsidP="00B23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1.Утвердить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Прилагаемые Типовые правила организации работы попечительского совета и порядок его избрания в КГУ « Смирновская средняя школа №1»</w:t>
      </w:r>
    </w:p>
    <w:p w:rsidR="00B23406" w:rsidRDefault="00B23406" w:rsidP="00B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</w:rPr>
        <w:t>попечительский  совет школы в составе :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Суендыков Данияр  Жабаевич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председатель ПС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Судьина Екатерина Валерьевна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заместитель председателя ПС 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Божатова Гульмира Сапаровна- член совета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Векерле  Юрий  Васильевич-член совета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Горлова Гульнар  Кенесовна–член совета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Ковенов Амангельды Айдосович</w:t>
      </w:r>
      <w:r>
        <w:rPr>
          <w:rFonts w:ascii="Times New Roman" w:hAnsi="Times New Roman" w:cs="Times New Roman"/>
          <w:color w:val="000000"/>
          <w:sz w:val="28"/>
          <w:szCs w:val="28"/>
        </w:rPr>
        <w:t>–член совета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Кислая Елена Андреевна–член совета 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Ахметжанова Динара Рыспековна</w:t>
      </w:r>
      <w:r>
        <w:rPr>
          <w:rFonts w:ascii="Times New Roman" w:hAnsi="Times New Roman" w:cs="Times New Roman"/>
          <w:color w:val="000000"/>
          <w:sz w:val="28"/>
          <w:szCs w:val="28"/>
        </w:rPr>
        <w:t>–член совета</w:t>
      </w:r>
    </w:p>
    <w:p w:rsidR="00B23406" w:rsidRDefault="00B23406" w:rsidP="00B23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Сорокина Екатерина Владимировна–член совета</w:t>
      </w:r>
    </w:p>
    <w:p w:rsidR="00B23406" w:rsidRDefault="00B23406" w:rsidP="00B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406" w:rsidRDefault="00B23406" w:rsidP="00B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3.Назначить секретарем попечительского совета заместителя директора </w:t>
      </w:r>
    </w:p>
    <w:p w:rsidR="00B23406" w:rsidRDefault="00B23406" w:rsidP="00B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 воспитательной работе Кыдыкову Лязат Темерхановну.</w:t>
      </w:r>
    </w:p>
    <w:p w:rsidR="00B23406" w:rsidRDefault="00B23406" w:rsidP="00B2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4.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Контроль за исполнением настоящего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406" w:rsidRDefault="00B23406" w:rsidP="00B2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23406" w:rsidRDefault="00B23406" w:rsidP="00B2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Директор школы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 xml:space="preserve">  Ж. Суендыков</w:t>
      </w:r>
    </w:p>
    <w:p w:rsidR="00B23406" w:rsidRDefault="00B23406" w:rsidP="00B2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23406" w:rsidRDefault="00B23406" w:rsidP="00B2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23406" w:rsidRDefault="00B23406" w:rsidP="00B23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 приказом ознакомлена                              Л. Кыдыкова</w:t>
      </w:r>
    </w:p>
    <w:p w:rsidR="00B23406" w:rsidRDefault="00B23406" w:rsidP="00B23406">
      <w:pPr>
        <w:rPr>
          <w:lang w:val="kk-KZ"/>
        </w:rPr>
      </w:pPr>
    </w:p>
    <w:p w:rsidR="00B23406" w:rsidRDefault="00B23406" w:rsidP="00B23406">
      <w:pPr>
        <w:rPr>
          <w:lang w:val="kk-KZ"/>
        </w:rPr>
      </w:pPr>
    </w:p>
    <w:p w:rsidR="00B83CE6" w:rsidRPr="00B23406" w:rsidRDefault="00B83CE6">
      <w:pPr>
        <w:rPr>
          <w:lang w:val="kk-KZ"/>
        </w:rPr>
      </w:pPr>
    </w:p>
    <w:sectPr w:rsidR="00B83CE6" w:rsidRPr="00B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58CA"/>
    <w:multiLevelType w:val="hybridMultilevel"/>
    <w:tmpl w:val="DEAA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3406"/>
    <w:rsid w:val="00B23406"/>
    <w:rsid w:val="00B8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2023-11-30T03:11:00Z</dcterms:created>
  <dcterms:modified xsi:type="dcterms:W3CDTF">2023-11-30T03:11:00Z</dcterms:modified>
</cp:coreProperties>
</file>